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C8" w:rsidRPr="00C96DEC" w:rsidRDefault="00924FCD" w:rsidP="00B00861">
      <w:pPr>
        <w:jc w:val="center"/>
        <w:rPr>
          <w:sz w:val="28"/>
          <w:szCs w:val="28"/>
        </w:rPr>
      </w:pPr>
      <w:r w:rsidRPr="00C96DEC">
        <w:rPr>
          <w:sz w:val="28"/>
          <w:szCs w:val="28"/>
        </w:rPr>
        <w:t xml:space="preserve">Synthesis </w:t>
      </w:r>
      <w:r w:rsidR="000F0739">
        <w:rPr>
          <w:sz w:val="28"/>
          <w:szCs w:val="28"/>
        </w:rPr>
        <w:t>Essay</w:t>
      </w:r>
      <w:r w:rsidR="00CC0677">
        <w:rPr>
          <w:sz w:val="28"/>
          <w:szCs w:val="28"/>
        </w:rPr>
        <w:t xml:space="preserve">: PSC Writing Lab </w:t>
      </w:r>
      <w:r w:rsidR="00B00861" w:rsidRPr="00C96DEC">
        <w:rPr>
          <w:sz w:val="28"/>
          <w:szCs w:val="28"/>
        </w:rPr>
        <w:t>Planning Sheet</w:t>
      </w:r>
    </w:p>
    <w:p w:rsidR="00924FCD" w:rsidRPr="00924A45" w:rsidRDefault="007B4590" w:rsidP="00B00861">
      <w:pPr>
        <w:rPr>
          <w:sz w:val="24"/>
          <w:szCs w:val="24"/>
        </w:rPr>
      </w:pPr>
      <w:r w:rsidRPr="00924A45">
        <w:rPr>
          <w:b/>
          <w:sz w:val="24"/>
          <w:szCs w:val="24"/>
        </w:rPr>
        <w:t>Step 1:</w:t>
      </w:r>
      <w:r w:rsidRPr="00924A45">
        <w:rPr>
          <w:sz w:val="24"/>
          <w:szCs w:val="24"/>
        </w:rPr>
        <w:t xml:space="preserve"> </w:t>
      </w:r>
      <w:r w:rsidR="006A335C">
        <w:rPr>
          <w:b/>
          <w:sz w:val="24"/>
          <w:szCs w:val="24"/>
        </w:rPr>
        <w:t>Jot down notes about the</w:t>
      </w:r>
      <w:r w:rsidRPr="00924A45">
        <w:rPr>
          <w:b/>
          <w:sz w:val="24"/>
          <w:szCs w:val="24"/>
        </w:rPr>
        <w:t xml:space="preserve"> two articles or stories you’</w:t>
      </w:r>
      <w:r w:rsidR="00DF0375" w:rsidRPr="00924A45">
        <w:rPr>
          <w:b/>
          <w:sz w:val="24"/>
          <w:szCs w:val="24"/>
        </w:rPr>
        <w:t>ve been assigned.</w:t>
      </w:r>
      <w:r w:rsidR="00DF0375" w:rsidRPr="00924A45">
        <w:rPr>
          <w:sz w:val="24"/>
          <w:szCs w:val="24"/>
        </w:rPr>
        <w:t xml:space="preserve">  Use the chart be</w:t>
      </w:r>
      <w:r w:rsidR="006A335C">
        <w:rPr>
          <w:sz w:val="24"/>
          <w:szCs w:val="24"/>
        </w:rPr>
        <w:t xml:space="preserve">low to keep you on track.  </w:t>
      </w:r>
      <w:r w:rsidR="00DF0375" w:rsidRPr="00924A45">
        <w:rPr>
          <w:sz w:val="24"/>
          <w:szCs w:val="24"/>
        </w:rPr>
        <w:t xml:space="preserve">  </w:t>
      </w:r>
    </w:p>
    <w:tbl>
      <w:tblPr>
        <w:tblStyle w:val="TableGrid"/>
        <w:tblW w:w="9805" w:type="dxa"/>
        <w:tblLook w:val="04A0" w:firstRow="1" w:lastRow="0" w:firstColumn="1" w:lastColumn="0" w:noHBand="0" w:noVBand="1"/>
      </w:tblPr>
      <w:tblGrid>
        <w:gridCol w:w="1414"/>
        <w:gridCol w:w="3338"/>
        <w:gridCol w:w="2299"/>
        <w:gridCol w:w="2754"/>
      </w:tblGrid>
      <w:tr w:rsidR="00DF0375" w:rsidTr="00924A45">
        <w:trPr>
          <w:trHeight w:val="706"/>
        </w:trPr>
        <w:tc>
          <w:tcPr>
            <w:tcW w:w="1414" w:type="dxa"/>
          </w:tcPr>
          <w:p w:rsidR="00DF0375" w:rsidRDefault="00DF0375" w:rsidP="00B00861"/>
        </w:tc>
        <w:tc>
          <w:tcPr>
            <w:tcW w:w="3338" w:type="dxa"/>
          </w:tcPr>
          <w:p w:rsidR="00DF0375" w:rsidRPr="00DF0375" w:rsidRDefault="00DF0375" w:rsidP="00DF0375">
            <w:pPr>
              <w:rPr>
                <w:b/>
              </w:rPr>
            </w:pPr>
            <w:r w:rsidRPr="00DF0375">
              <w:rPr>
                <w:b/>
              </w:rPr>
              <w:t>Main idea or life lesson you learned</w:t>
            </w:r>
            <w:r>
              <w:rPr>
                <w:b/>
              </w:rPr>
              <w:t xml:space="preserve"> from this article/story</w:t>
            </w:r>
          </w:p>
        </w:tc>
        <w:tc>
          <w:tcPr>
            <w:tcW w:w="2299" w:type="dxa"/>
          </w:tcPr>
          <w:p w:rsidR="00DF0375" w:rsidRPr="00DF0375" w:rsidRDefault="00DF0375" w:rsidP="00B00861">
            <w:pPr>
              <w:rPr>
                <w:b/>
              </w:rPr>
            </w:pPr>
            <w:r w:rsidRPr="00DF0375">
              <w:rPr>
                <w:b/>
              </w:rPr>
              <w:t>One important person (character) or detail</w:t>
            </w:r>
            <w:r>
              <w:rPr>
                <w:b/>
              </w:rPr>
              <w:t xml:space="preserve"> from this article/story</w:t>
            </w:r>
          </w:p>
        </w:tc>
        <w:tc>
          <w:tcPr>
            <w:tcW w:w="2754" w:type="dxa"/>
          </w:tcPr>
          <w:p w:rsidR="00DF0375" w:rsidRPr="00DF0375" w:rsidRDefault="00DF0375" w:rsidP="00B00861">
            <w:pPr>
              <w:rPr>
                <w:b/>
              </w:rPr>
            </w:pPr>
            <w:r w:rsidRPr="00DF0375">
              <w:rPr>
                <w:b/>
              </w:rPr>
              <w:t>Another important person (character) or detail</w:t>
            </w:r>
            <w:r>
              <w:rPr>
                <w:b/>
              </w:rPr>
              <w:t xml:space="preserve"> from this article/story</w:t>
            </w:r>
          </w:p>
        </w:tc>
      </w:tr>
      <w:tr w:rsidR="00DF0375" w:rsidTr="00924A45">
        <w:trPr>
          <w:trHeight w:val="2146"/>
        </w:trPr>
        <w:tc>
          <w:tcPr>
            <w:tcW w:w="1414" w:type="dxa"/>
          </w:tcPr>
          <w:p w:rsidR="00DF0375" w:rsidRPr="00924A45" w:rsidRDefault="00DF0375" w:rsidP="00DF0375">
            <w:pPr>
              <w:jc w:val="center"/>
              <w:rPr>
                <w:b/>
                <w:sz w:val="40"/>
                <w:szCs w:val="40"/>
              </w:rPr>
            </w:pPr>
            <w:r w:rsidRPr="00924A45">
              <w:rPr>
                <w:b/>
                <w:sz w:val="40"/>
                <w:szCs w:val="40"/>
              </w:rPr>
              <w:t>Article or Story 1</w:t>
            </w:r>
          </w:p>
        </w:tc>
        <w:tc>
          <w:tcPr>
            <w:tcW w:w="3338" w:type="dxa"/>
          </w:tcPr>
          <w:p w:rsidR="00DF0375" w:rsidRDefault="00DF0375" w:rsidP="00B00861"/>
          <w:p w:rsidR="00DF0375" w:rsidRDefault="00DF0375" w:rsidP="00B00861"/>
          <w:p w:rsidR="00DF0375" w:rsidRDefault="00DF0375" w:rsidP="00B00861"/>
          <w:p w:rsidR="00DF0375" w:rsidRDefault="00DF0375" w:rsidP="00B00861"/>
          <w:p w:rsidR="00DF0375" w:rsidRDefault="00DF0375" w:rsidP="00B00861"/>
          <w:p w:rsidR="00DF0375" w:rsidRDefault="00DF0375" w:rsidP="00B00861"/>
          <w:p w:rsidR="00DF0375" w:rsidRDefault="00DF0375" w:rsidP="00B00861"/>
          <w:p w:rsidR="00DF0375" w:rsidRDefault="00DF0375" w:rsidP="00B00861"/>
          <w:p w:rsidR="00DF0375" w:rsidRDefault="00DF0375" w:rsidP="00B00861"/>
        </w:tc>
        <w:tc>
          <w:tcPr>
            <w:tcW w:w="2299" w:type="dxa"/>
          </w:tcPr>
          <w:p w:rsidR="00DF0375" w:rsidRDefault="00DF0375" w:rsidP="00B00861"/>
        </w:tc>
        <w:tc>
          <w:tcPr>
            <w:tcW w:w="2754" w:type="dxa"/>
          </w:tcPr>
          <w:p w:rsidR="00DF0375" w:rsidRDefault="00DF0375" w:rsidP="00B00861"/>
        </w:tc>
      </w:tr>
      <w:tr w:rsidR="00DF0375" w:rsidTr="00924A45">
        <w:trPr>
          <w:trHeight w:val="1735"/>
        </w:trPr>
        <w:tc>
          <w:tcPr>
            <w:tcW w:w="1414" w:type="dxa"/>
          </w:tcPr>
          <w:p w:rsidR="00DF0375" w:rsidRPr="00924A45" w:rsidRDefault="00DF0375" w:rsidP="00DF0375">
            <w:pPr>
              <w:jc w:val="center"/>
              <w:rPr>
                <w:b/>
                <w:sz w:val="40"/>
                <w:szCs w:val="40"/>
              </w:rPr>
            </w:pPr>
            <w:r w:rsidRPr="00924A45">
              <w:rPr>
                <w:b/>
                <w:sz w:val="40"/>
                <w:szCs w:val="40"/>
              </w:rPr>
              <w:t>Article or Story 2</w:t>
            </w:r>
          </w:p>
        </w:tc>
        <w:tc>
          <w:tcPr>
            <w:tcW w:w="3338" w:type="dxa"/>
          </w:tcPr>
          <w:p w:rsidR="00DF0375" w:rsidRDefault="00DF0375" w:rsidP="00B00861"/>
          <w:p w:rsidR="00DF0375" w:rsidRDefault="00DF0375" w:rsidP="00B00861"/>
          <w:p w:rsidR="00DF0375" w:rsidRDefault="00DF0375" w:rsidP="00B00861"/>
          <w:p w:rsidR="00DF0375" w:rsidRDefault="00DF0375" w:rsidP="00B00861"/>
          <w:p w:rsidR="00DF0375" w:rsidRDefault="00DF0375" w:rsidP="00B00861"/>
          <w:p w:rsidR="00DF0375" w:rsidRDefault="00DF0375" w:rsidP="00B00861"/>
          <w:p w:rsidR="00DF0375" w:rsidRDefault="00DF0375" w:rsidP="00B00861"/>
          <w:p w:rsidR="00DF0375" w:rsidRDefault="00DF0375" w:rsidP="00B00861"/>
          <w:p w:rsidR="00DF0375" w:rsidRDefault="00DF0375" w:rsidP="00B00861"/>
        </w:tc>
        <w:tc>
          <w:tcPr>
            <w:tcW w:w="2299" w:type="dxa"/>
          </w:tcPr>
          <w:p w:rsidR="00DF0375" w:rsidRDefault="00DF0375" w:rsidP="00B00861"/>
        </w:tc>
        <w:tc>
          <w:tcPr>
            <w:tcW w:w="2754" w:type="dxa"/>
          </w:tcPr>
          <w:p w:rsidR="00DF0375" w:rsidRDefault="00DF0375" w:rsidP="00B00861"/>
        </w:tc>
      </w:tr>
    </w:tbl>
    <w:p w:rsidR="00DF0375" w:rsidRPr="00924A45" w:rsidRDefault="007B4590" w:rsidP="00423C00">
      <w:pPr>
        <w:rPr>
          <w:sz w:val="24"/>
          <w:szCs w:val="24"/>
        </w:rPr>
      </w:pPr>
      <w:r w:rsidRPr="00924A45">
        <w:rPr>
          <w:b/>
          <w:sz w:val="24"/>
          <w:szCs w:val="24"/>
        </w:rPr>
        <w:t>Step 2:</w:t>
      </w:r>
      <w:r w:rsidRPr="00924A45">
        <w:rPr>
          <w:sz w:val="24"/>
          <w:szCs w:val="24"/>
        </w:rPr>
        <w:t xml:space="preserve"> </w:t>
      </w:r>
      <w:r w:rsidRPr="00924A45">
        <w:rPr>
          <w:b/>
          <w:sz w:val="24"/>
          <w:szCs w:val="24"/>
        </w:rPr>
        <w:t>Think of both articles/stories as parts of a whole.</w:t>
      </w:r>
      <w:r w:rsidRPr="00924A45">
        <w:rPr>
          <w:sz w:val="24"/>
          <w:szCs w:val="24"/>
        </w:rPr>
        <w:t xml:space="preserve"> When you put them together, what kind of whole picture do they create? </w:t>
      </w:r>
      <w:r w:rsidR="00DF0375" w:rsidRPr="00924A45">
        <w:rPr>
          <w:sz w:val="24"/>
          <w:szCs w:val="24"/>
          <w:u w:val="single"/>
        </w:rPr>
        <w:t>T</w:t>
      </w:r>
      <w:r w:rsidRPr="00924A45">
        <w:rPr>
          <w:sz w:val="24"/>
          <w:szCs w:val="24"/>
          <w:u w:val="single"/>
        </w:rPr>
        <w:t xml:space="preserve">he whole picture needs to be something readers can only </w:t>
      </w:r>
      <w:r w:rsidR="00924A45">
        <w:rPr>
          <w:sz w:val="24"/>
          <w:szCs w:val="24"/>
          <w:u w:val="single"/>
        </w:rPr>
        <w:t xml:space="preserve">truly </w:t>
      </w:r>
      <w:r w:rsidRPr="00924A45">
        <w:rPr>
          <w:sz w:val="24"/>
          <w:szCs w:val="24"/>
          <w:u w:val="single"/>
        </w:rPr>
        <w:t>understand when they read BOTH texts</w:t>
      </w:r>
      <w:r w:rsidRPr="00924A45">
        <w:rPr>
          <w:sz w:val="24"/>
          <w:szCs w:val="24"/>
        </w:rPr>
        <w:t>.</w:t>
      </w:r>
      <w:r w:rsidR="00DF0375" w:rsidRPr="00924A45">
        <w:rPr>
          <w:sz w:val="24"/>
          <w:szCs w:val="24"/>
        </w:rPr>
        <w:t xml:space="preserve"> Look at</w:t>
      </w:r>
      <w:r w:rsidR="00956D8E" w:rsidRPr="00924A45">
        <w:rPr>
          <w:sz w:val="24"/>
          <w:szCs w:val="24"/>
        </w:rPr>
        <w:t xml:space="preserve"> each puzzle piece in the imag</w:t>
      </w:r>
      <w:r w:rsidR="00DF0375" w:rsidRPr="00924A45">
        <w:rPr>
          <w:sz w:val="24"/>
          <w:szCs w:val="24"/>
        </w:rPr>
        <w:t>e below.  By themselves, each puzzle piece has an interesting red and white design, but together they form a heart. The “whole picture</w:t>
      </w:r>
      <w:r w:rsidR="0083415C" w:rsidRPr="00924A45">
        <w:rPr>
          <w:sz w:val="24"/>
          <w:szCs w:val="24"/>
        </w:rPr>
        <w:t>,</w:t>
      </w:r>
      <w:r w:rsidR="00DF0375" w:rsidRPr="00924A45">
        <w:rPr>
          <w:sz w:val="24"/>
          <w:szCs w:val="24"/>
        </w:rPr>
        <w:t>”</w:t>
      </w:r>
      <w:r w:rsidR="00423C00" w:rsidRPr="00924A45">
        <w:rPr>
          <w:sz w:val="24"/>
          <w:szCs w:val="24"/>
        </w:rPr>
        <w:t xml:space="preserve"> in this case</w:t>
      </w:r>
      <w:r w:rsidR="0083415C" w:rsidRPr="00924A45">
        <w:rPr>
          <w:sz w:val="24"/>
          <w:szCs w:val="24"/>
        </w:rPr>
        <w:t>,</w:t>
      </w:r>
      <w:r w:rsidR="00423C00" w:rsidRPr="00924A45">
        <w:rPr>
          <w:sz w:val="24"/>
          <w:szCs w:val="24"/>
        </w:rPr>
        <w:t xml:space="preserve"> symbolizes </w:t>
      </w:r>
      <w:r w:rsidR="00DF0375" w:rsidRPr="00924A45">
        <w:rPr>
          <w:sz w:val="24"/>
          <w:szCs w:val="24"/>
        </w:rPr>
        <w:t>LOVE!</w:t>
      </w:r>
    </w:p>
    <w:p w:rsidR="00924FCD" w:rsidRPr="0083415C" w:rsidRDefault="00AA6F20" w:rsidP="00AA6F20">
      <w:pPr>
        <w:rPr>
          <w14:textOutline w14:w="9525" w14:cap="rnd" w14:cmpd="sng" w14:algn="ctr">
            <w14:noFill/>
            <w14:prstDash w14:val="solid"/>
            <w14:bevel/>
          </w14:textOutline>
        </w:rPr>
      </w:pPr>
      <w:r>
        <w:rPr>
          <w:noProof/>
        </w:rPr>
        <mc:AlternateContent>
          <mc:Choice Requires="wps">
            <w:drawing>
              <wp:anchor distT="0" distB="0" distL="114300" distR="114300" simplePos="0" relativeHeight="251661312" behindDoc="0" locked="0" layoutInCell="1" allowOverlap="1" wp14:anchorId="6F49A7DB" wp14:editId="77B96C93">
                <wp:simplePos x="0" y="0"/>
                <wp:positionH relativeFrom="column">
                  <wp:posOffset>4060190</wp:posOffset>
                </wp:positionH>
                <wp:positionV relativeFrom="paragraph">
                  <wp:posOffset>313055</wp:posOffset>
                </wp:positionV>
                <wp:extent cx="650929" cy="356461"/>
                <wp:effectExtent l="19050" t="19050" r="15875" b="43815"/>
                <wp:wrapNone/>
                <wp:docPr id="7" name="Right Arrow 7"/>
                <wp:cNvGraphicFramePr/>
                <a:graphic xmlns:a="http://schemas.openxmlformats.org/drawingml/2006/main">
                  <a:graphicData uri="http://schemas.microsoft.com/office/word/2010/wordprocessingShape">
                    <wps:wsp>
                      <wps:cNvSpPr/>
                      <wps:spPr>
                        <a:xfrm rot="10800000">
                          <a:off x="0" y="0"/>
                          <a:ext cx="650929" cy="356461"/>
                        </a:xfrm>
                        <a:prstGeom prst="righ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8869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19.7pt;margin-top:24.65pt;width:51.25pt;height:28.0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" adj="15686" fillcolor="black [3213]"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56DCABF4" wp14:editId="6ABDA5A7">
                <wp:simplePos x="0" y="0"/>
                <wp:positionH relativeFrom="column">
                  <wp:posOffset>1270237</wp:posOffset>
                </wp:positionH>
                <wp:positionV relativeFrom="paragraph">
                  <wp:posOffset>324819</wp:posOffset>
                </wp:positionV>
                <wp:extent cx="650929" cy="356461"/>
                <wp:effectExtent l="0" t="19050" r="34925" b="43815"/>
                <wp:wrapNone/>
                <wp:docPr id="6" name="Right Arrow 6"/>
                <wp:cNvGraphicFramePr/>
                <a:graphic xmlns:a="http://schemas.openxmlformats.org/drawingml/2006/main">
                  <a:graphicData uri="http://schemas.microsoft.com/office/word/2010/wordprocessingShape">
                    <wps:wsp>
                      <wps:cNvSpPr/>
                      <wps:spPr>
                        <a:xfrm>
                          <a:off x="0" y="0"/>
                          <a:ext cx="650929" cy="356461"/>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FE745" id="Right Arrow 6" o:spid="_x0000_s1026" type="#_x0000_t13" style="position:absolute;margin-left:100pt;margin-top:25.6pt;width:51.2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" adj="15686" fillcolor="black [3213]" strokecolor="#1f4d78 [1604]" strokeweight="1pt"/>
            </w:pict>
          </mc:Fallback>
        </mc:AlternateContent>
      </w:r>
      <w:r>
        <w:rPr>
          <w:noProof/>
        </w:rPr>
        <w:t xml:space="preserve">   </w:t>
      </w:r>
      <w:r>
        <w:rPr>
          <w:noProof/>
        </w:rPr>
        <w:drawing>
          <wp:inline distT="0" distB="0" distL="0" distR="0" wp14:anchorId="0888D4BC" wp14:editId="0455D457">
            <wp:extent cx="884077" cy="786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zzle_piece_1.png"/>
                    <pic:cNvPicPr/>
                  </pic:nvPicPr>
                  <pic:blipFill>
                    <a:blip r:embed="rId8">
                      <a:extLst>
                        <a:ext uri="{28A0092B-C50C-407E-A947-70E740481C1C}">
                          <a14:useLocalDpi xmlns:a14="http://schemas.microsoft.com/office/drawing/2010/main" val="0"/>
                        </a:ext>
                      </a:extLst>
                    </a:blip>
                    <a:stretch>
                      <a:fillRect/>
                    </a:stretch>
                  </pic:blipFill>
                  <pic:spPr>
                    <a:xfrm>
                      <a:off x="0" y="0"/>
                      <a:ext cx="892488" cy="794413"/>
                    </a:xfrm>
                    <a:prstGeom prst="rect">
                      <a:avLst/>
                    </a:prstGeom>
                  </pic:spPr>
                </pic:pic>
              </a:graphicData>
            </a:graphic>
          </wp:inline>
        </w:drawing>
      </w:r>
      <w:r>
        <w:rPr>
          <w:noProof/>
        </w:rPr>
        <w:tab/>
      </w:r>
      <w:r>
        <w:rPr>
          <w:noProof/>
        </w:rPr>
        <w:tab/>
      </w:r>
      <w:r>
        <w:rPr>
          <w:noProof/>
        </w:rPr>
        <w:tab/>
      </w:r>
      <w:r>
        <w:rPr>
          <w:noProof/>
        </w:rPr>
        <w:drawing>
          <wp:inline distT="0" distB="0" distL="0" distR="0" wp14:anchorId="6BBFCF3E" wp14:editId="387E5BDC">
            <wp:extent cx="1363524" cy="910802"/>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 puzzle pie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190" cy="925274"/>
                    </a:xfrm>
                    <a:prstGeom prst="rect">
                      <a:avLst/>
                    </a:prstGeom>
                  </pic:spPr>
                </pic:pic>
              </a:graphicData>
            </a:graphic>
          </wp:inline>
        </w:drawing>
      </w:r>
      <w:r>
        <w:rPr>
          <w:noProof/>
        </w:rPr>
        <w:tab/>
      </w:r>
      <w:r>
        <w:rPr>
          <w:noProof/>
        </w:rPr>
        <w:tab/>
      </w:r>
      <w:r>
        <w:rPr>
          <w:noProof/>
        </w:rPr>
        <w:tab/>
      </w:r>
      <w:r>
        <w:rPr>
          <w:noProof/>
        </w:rPr>
        <w:drawing>
          <wp:inline distT="0" distB="0" distL="0" distR="0">
            <wp:extent cx="604434" cy="8847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zzle_piece_2.png"/>
                    <pic:cNvPicPr/>
                  </pic:nvPicPr>
                  <pic:blipFill>
                    <a:blip r:embed="rId10">
                      <a:extLst>
                        <a:ext uri="{28A0092B-C50C-407E-A947-70E740481C1C}">
                          <a14:useLocalDpi xmlns:a14="http://schemas.microsoft.com/office/drawing/2010/main" val="0"/>
                        </a:ext>
                      </a:extLst>
                    </a:blip>
                    <a:stretch>
                      <a:fillRect/>
                    </a:stretch>
                  </pic:blipFill>
                  <pic:spPr>
                    <a:xfrm>
                      <a:off x="0" y="0"/>
                      <a:ext cx="634044" cy="928092"/>
                    </a:xfrm>
                    <a:prstGeom prst="rect">
                      <a:avLst/>
                    </a:prstGeom>
                  </pic:spPr>
                </pic:pic>
              </a:graphicData>
            </a:graphic>
          </wp:inline>
        </w:drawing>
      </w:r>
    </w:p>
    <w:p w:rsidR="00956D8E" w:rsidRPr="0083415C" w:rsidRDefault="00423C00" w:rsidP="00956D8E">
      <w:pPr>
        <w:rPr>
          <w:b/>
          <w:sz w:val="24"/>
          <w:szCs w:val="24"/>
        </w:rPr>
      </w:pPr>
      <w:r w:rsidRPr="0083415C">
        <w:rPr>
          <w:b/>
          <w:sz w:val="24"/>
          <w:szCs w:val="24"/>
        </w:rPr>
        <w:t>Circle any choice below that seems appropriate, or write in your own.  My</w:t>
      </w:r>
      <w:r w:rsidR="00956D8E" w:rsidRPr="0083415C">
        <w:rPr>
          <w:b/>
          <w:sz w:val="24"/>
          <w:szCs w:val="24"/>
        </w:rPr>
        <w:t xml:space="preserve"> whole picture </w:t>
      </w:r>
      <w:r w:rsidRPr="0083415C">
        <w:rPr>
          <w:b/>
          <w:sz w:val="24"/>
          <w:szCs w:val="24"/>
        </w:rPr>
        <w:t xml:space="preserve">is </w:t>
      </w:r>
      <w:r w:rsidR="00956D8E" w:rsidRPr="0083415C">
        <w:rPr>
          <w:b/>
          <w:sz w:val="24"/>
          <w:szCs w:val="24"/>
        </w:rPr>
        <w:t xml:space="preserve">a lesson about… </w:t>
      </w:r>
    </w:p>
    <w:p w:rsidR="00423C00" w:rsidRDefault="00956D8E" w:rsidP="00423C00">
      <w:pPr>
        <w:spacing w:line="480" w:lineRule="auto"/>
      </w:pPr>
      <w:r>
        <w:t>history</w:t>
      </w:r>
      <w:r>
        <w:tab/>
      </w:r>
      <w:r>
        <w:tab/>
        <w:t>cultural awareness</w:t>
      </w:r>
      <w:r>
        <w:tab/>
      </w:r>
      <w:r>
        <w:tab/>
        <w:t>avoiding potential danger/harm</w:t>
      </w:r>
      <w:r>
        <w:tab/>
      </w:r>
      <w:r>
        <w:tab/>
        <w:t>empathy</w:t>
      </w:r>
      <w:r>
        <w:tab/>
        <w:t>causes of a trend/phenomenon</w:t>
      </w:r>
      <w:r>
        <w:tab/>
      </w:r>
      <w:r>
        <w:tab/>
      </w:r>
      <w:r w:rsidR="00423C00">
        <w:t>a human flaw</w:t>
      </w:r>
      <w:r>
        <w:tab/>
      </w:r>
      <w:r>
        <w:tab/>
      </w:r>
      <w:r w:rsidR="00423C00">
        <w:t>a</w:t>
      </w:r>
      <w:r>
        <w:t>ffects/results of a decision</w:t>
      </w:r>
      <w:r>
        <w:tab/>
      </w:r>
    </w:p>
    <w:p w:rsidR="00880AF3" w:rsidRDefault="00423C00" w:rsidP="00C5602A">
      <w:pPr>
        <w:jc w:val="center"/>
      </w:pPr>
      <w:r>
        <w:t>Other: ____________________________</w:t>
      </w:r>
      <w:r w:rsidR="00C5602A">
        <w:t>____________________________</w:t>
      </w:r>
    </w:p>
    <w:p w:rsidR="00AD17D6" w:rsidRPr="00924A45" w:rsidRDefault="00970418" w:rsidP="00970418">
      <w:pPr>
        <w:rPr>
          <w:sz w:val="24"/>
          <w:szCs w:val="24"/>
        </w:rPr>
      </w:pPr>
      <w:r w:rsidRPr="00924A45">
        <w:rPr>
          <w:b/>
          <w:sz w:val="24"/>
          <w:szCs w:val="24"/>
        </w:rPr>
        <w:lastRenderedPageBreak/>
        <w:t xml:space="preserve">Step 3: </w:t>
      </w:r>
      <w:r w:rsidR="003F6E55" w:rsidRPr="00924A45">
        <w:rPr>
          <w:b/>
          <w:sz w:val="24"/>
          <w:szCs w:val="24"/>
        </w:rPr>
        <w:t>Write your thesis statement.</w:t>
      </w:r>
      <w:r w:rsidR="003F6E55" w:rsidRPr="00924A45">
        <w:rPr>
          <w:sz w:val="24"/>
          <w:szCs w:val="24"/>
        </w:rPr>
        <w:t xml:space="preserve">  Now that you have a broad idea of what kind of whole picture </w:t>
      </w:r>
      <w:r w:rsidR="00ED09D1" w:rsidRPr="00924A45">
        <w:rPr>
          <w:sz w:val="24"/>
          <w:szCs w:val="24"/>
        </w:rPr>
        <w:t xml:space="preserve">lesson </w:t>
      </w:r>
      <w:r w:rsidR="003F6E55" w:rsidRPr="00924A45">
        <w:rPr>
          <w:sz w:val="24"/>
          <w:szCs w:val="24"/>
        </w:rPr>
        <w:t>your paper is going to discuss, you’</w:t>
      </w:r>
      <w:r w:rsidR="00AD17D6" w:rsidRPr="00924A45">
        <w:rPr>
          <w:sz w:val="24"/>
          <w:szCs w:val="24"/>
        </w:rPr>
        <w:t>ll need to arrange your ideas</w:t>
      </w:r>
      <w:r w:rsidR="003F6E55" w:rsidRPr="00924A45">
        <w:rPr>
          <w:sz w:val="24"/>
          <w:szCs w:val="24"/>
        </w:rPr>
        <w:t xml:space="preserve"> to form a clear thesis statement.  </w:t>
      </w:r>
    </w:p>
    <w:p w:rsidR="003F6E55" w:rsidRPr="00924A45" w:rsidRDefault="003F6E55" w:rsidP="00970418">
      <w:pPr>
        <w:rPr>
          <w:sz w:val="24"/>
          <w:szCs w:val="24"/>
        </w:rPr>
      </w:pPr>
      <w:r w:rsidRPr="00924A45">
        <w:rPr>
          <w:sz w:val="24"/>
          <w:szCs w:val="24"/>
        </w:rPr>
        <w:t xml:space="preserve">Try using the following template: </w:t>
      </w:r>
    </w:p>
    <w:p w:rsidR="003F6E55" w:rsidRPr="00D34BB1" w:rsidRDefault="00AD17D6" w:rsidP="00970418">
      <w:pPr>
        <w:rPr>
          <w:b/>
          <w:sz w:val="36"/>
          <w:szCs w:val="36"/>
        </w:rPr>
      </w:pPr>
      <w:r w:rsidRPr="00D34BB1">
        <w:rPr>
          <w:b/>
          <w:sz w:val="36"/>
          <w:szCs w:val="36"/>
        </w:rPr>
        <w:t xml:space="preserve">When considered together, </w:t>
      </w:r>
      <w:proofErr w:type="gramStart"/>
      <w:r w:rsidRPr="00D34BB1">
        <w:rPr>
          <w:b/>
          <w:sz w:val="36"/>
          <w:szCs w:val="36"/>
        </w:rPr>
        <w:t>both</w:t>
      </w:r>
      <w:r w:rsidR="003F6E55" w:rsidRPr="00D34BB1">
        <w:rPr>
          <w:b/>
          <w:sz w:val="36"/>
          <w:szCs w:val="36"/>
        </w:rPr>
        <w:t xml:space="preserve"> </w:t>
      </w:r>
      <w:r w:rsidR="00D34BB1">
        <w:rPr>
          <w:b/>
          <w:sz w:val="36"/>
          <w:szCs w:val="36"/>
        </w:rPr>
        <w:t xml:space="preserve"> </w:t>
      </w:r>
      <w:r w:rsidR="003F6E55" w:rsidRPr="00D34BB1">
        <w:rPr>
          <w:sz w:val="36"/>
          <w:szCs w:val="36"/>
        </w:rPr>
        <w:t>[</w:t>
      </w:r>
      <w:proofErr w:type="gramEnd"/>
      <w:r w:rsidRPr="00D34BB1">
        <w:rPr>
          <w:sz w:val="36"/>
          <w:szCs w:val="36"/>
        </w:rPr>
        <w:t xml:space="preserve">title of </w:t>
      </w:r>
      <w:r w:rsidR="003F6E55" w:rsidRPr="00D34BB1">
        <w:rPr>
          <w:sz w:val="36"/>
          <w:szCs w:val="36"/>
        </w:rPr>
        <w:t>Article/Story 1]</w:t>
      </w:r>
      <w:r w:rsidR="003F6E55" w:rsidRPr="00D34BB1">
        <w:rPr>
          <w:b/>
          <w:sz w:val="36"/>
          <w:szCs w:val="36"/>
        </w:rPr>
        <w:t xml:space="preserve"> </w:t>
      </w:r>
      <w:r w:rsidR="00D34BB1">
        <w:rPr>
          <w:b/>
          <w:sz w:val="36"/>
          <w:szCs w:val="36"/>
        </w:rPr>
        <w:t xml:space="preserve"> </w:t>
      </w:r>
      <w:r w:rsidR="003F6E55" w:rsidRPr="00D34BB1">
        <w:rPr>
          <w:b/>
          <w:sz w:val="36"/>
          <w:szCs w:val="36"/>
        </w:rPr>
        <w:t xml:space="preserve">by </w:t>
      </w:r>
      <w:r w:rsidR="003F6E55" w:rsidRPr="00D34BB1">
        <w:rPr>
          <w:sz w:val="36"/>
          <w:szCs w:val="36"/>
        </w:rPr>
        <w:t>[author of article/story 1]</w:t>
      </w:r>
      <w:r w:rsidR="003F6E55" w:rsidRPr="00D34BB1">
        <w:rPr>
          <w:b/>
          <w:sz w:val="36"/>
          <w:szCs w:val="36"/>
        </w:rPr>
        <w:t xml:space="preserve"> </w:t>
      </w:r>
      <w:r w:rsidR="00D34BB1">
        <w:rPr>
          <w:b/>
          <w:sz w:val="36"/>
          <w:szCs w:val="36"/>
        </w:rPr>
        <w:t xml:space="preserve"> </w:t>
      </w:r>
      <w:r w:rsidR="003F6E55" w:rsidRPr="00D34BB1">
        <w:rPr>
          <w:b/>
          <w:sz w:val="36"/>
          <w:szCs w:val="36"/>
        </w:rPr>
        <w:t xml:space="preserve">and </w:t>
      </w:r>
      <w:r w:rsidR="00D34BB1">
        <w:rPr>
          <w:b/>
          <w:sz w:val="36"/>
          <w:szCs w:val="36"/>
        </w:rPr>
        <w:t xml:space="preserve"> </w:t>
      </w:r>
      <w:r w:rsidR="003F6E55" w:rsidRPr="00D34BB1">
        <w:rPr>
          <w:sz w:val="36"/>
          <w:szCs w:val="36"/>
        </w:rPr>
        <w:t>[</w:t>
      </w:r>
      <w:r w:rsidRPr="00D34BB1">
        <w:rPr>
          <w:sz w:val="36"/>
          <w:szCs w:val="36"/>
        </w:rPr>
        <w:t xml:space="preserve">title of </w:t>
      </w:r>
      <w:r w:rsidR="003F6E55" w:rsidRPr="00D34BB1">
        <w:rPr>
          <w:sz w:val="36"/>
          <w:szCs w:val="36"/>
        </w:rPr>
        <w:t>Article/Story 2]</w:t>
      </w:r>
      <w:r w:rsidR="003F6E55" w:rsidRPr="00D34BB1">
        <w:rPr>
          <w:b/>
          <w:sz w:val="36"/>
          <w:szCs w:val="36"/>
        </w:rPr>
        <w:t xml:space="preserve"> </w:t>
      </w:r>
      <w:r w:rsidR="00D34BB1">
        <w:rPr>
          <w:b/>
          <w:sz w:val="36"/>
          <w:szCs w:val="36"/>
        </w:rPr>
        <w:t xml:space="preserve"> </w:t>
      </w:r>
      <w:r w:rsidR="003F6E55" w:rsidRPr="00D34BB1">
        <w:rPr>
          <w:b/>
          <w:sz w:val="36"/>
          <w:szCs w:val="36"/>
        </w:rPr>
        <w:t xml:space="preserve">by </w:t>
      </w:r>
      <w:r w:rsidR="003F6E55" w:rsidRPr="00D34BB1">
        <w:rPr>
          <w:sz w:val="36"/>
          <w:szCs w:val="36"/>
        </w:rPr>
        <w:t>[author of article/story 2]</w:t>
      </w:r>
      <w:r w:rsidR="003F6E55" w:rsidRPr="00D34BB1">
        <w:rPr>
          <w:b/>
          <w:sz w:val="36"/>
          <w:szCs w:val="36"/>
        </w:rPr>
        <w:t xml:space="preserve"> </w:t>
      </w:r>
      <w:r w:rsidR="00D34BB1">
        <w:rPr>
          <w:b/>
          <w:sz w:val="36"/>
          <w:szCs w:val="36"/>
        </w:rPr>
        <w:t xml:space="preserve"> </w:t>
      </w:r>
      <w:r w:rsidRPr="00D34BB1">
        <w:rPr>
          <w:b/>
          <w:sz w:val="36"/>
          <w:szCs w:val="36"/>
        </w:rPr>
        <w:t>demonstrate</w:t>
      </w:r>
      <w:r w:rsidR="00D34BB1">
        <w:rPr>
          <w:b/>
          <w:sz w:val="36"/>
          <w:szCs w:val="36"/>
        </w:rPr>
        <w:t xml:space="preserve"> </w:t>
      </w:r>
      <w:r w:rsidRPr="00D34BB1">
        <w:rPr>
          <w:b/>
          <w:sz w:val="36"/>
          <w:szCs w:val="36"/>
        </w:rPr>
        <w:t xml:space="preserve"> </w:t>
      </w:r>
      <w:r w:rsidRPr="00D34BB1">
        <w:rPr>
          <w:sz w:val="36"/>
          <w:szCs w:val="36"/>
        </w:rPr>
        <w:t>[choose 1 “whole picture” lesson and explain it here]</w:t>
      </w:r>
      <w:r w:rsidRPr="00D34BB1">
        <w:rPr>
          <w:b/>
          <w:sz w:val="36"/>
          <w:szCs w:val="36"/>
        </w:rPr>
        <w:t xml:space="preserve">. </w:t>
      </w:r>
      <w:r w:rsidR="003F6E55" w:rsidRPr="00D34BB1">
        <w:rPr>
          <w:b/>
          <w:sz w:val="36"/>
          <w:szCs w:val="36"/>
        </w:rPr>
        <w:t xml:space="preserve"> </w:t>
      </w:r>
    </w:p>
    <w:p w:rsidR="00AD17D6" w:rsidRDefault="00D34BB1" w:rsidP="00970418">
      <w:pPr>
        <w:rPr>
          <w:sz w:val="36"/>
          <w:szCs w:val="36"/>
        </w:rPr>
      </w:pPr>
      <w:r>
        <w:rPr>
          <w:noProof/>
          <w:sz w:val="36"/>
          <w:szCs w:val="36"/>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186690</wp:posOffset>
                </wp:positionV>
                <wp:extent cx="6543675" cy="2019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543675" cy="2019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9E086" id="Rectangle 8" o:spid="_x0000_s1026" style="position:absolute;margin-left:-18pt;margin-top:14.7pt;width:515.25pt;height:1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" filled="f" strokecolor="black [3213]" strokeweight="1.5pt"/>
            </w:pict>
          </mc:Fallback>
        </mc:AlternateContent>
      </w:r>
    </w:p>
    <w:p w:rsidR="00AD17D6" w:rsidRDefault="00AD17D6" w:rsidP="00970418">
      <w:pPr>
        <w:rPr>
          <w:sz w:val="36"/>
          <w:szCs w:val="36"/>
        </w:rPr>
      </w:pPr>
      <w:r>
        <w:rPr>
          <w:sz w:val="36"/>
          <w:szCs w:val="36"/>
        </w:rPr>
        <w:t xml:space="preserve">When considered together, both “____________________” by ________________________ and “_____________________” by_______________________demonstrate_______________________________________________________________________________________________________________________. </w:t>
      </w:r>
    </w:p>
    <w:p w:rsidR="00D34BB1" w:rsidRDefault="00D34BB1" w:rsidP="00970418">
      <w:pPr>
        <w:rPr>
          <w:sz w:val="36"/>
          <w:szCs w:val="36"/>
        </w:rPr>
      </w:pPr>
    </w:p>
    <w:p w:rsidR="00924A45" w:rsidRPr="00924A45" w:rsidRDefault="00924A45" w:rsidP="00924A45">
      <w:r w:rsidRPr="00924A45">
        <w:rPr>
          <w:b/>
        </w:rPr>
        <w:t>Example (article):</w:t>
      </w:r>
      <w:r w:rsidRPr="00924A45">
        <w:t xml:space="preserve">  When considered together, both “Multitasking Can Make You Lose …Um…Focus” by Alina Tugend and “Is Google Making Us Stupid?” by Nicholas Carr demonstrate that we aren’t thinking carefully enough about the harmful effects modern technology is having on our lives.  </w:t>
      </w:r>
    </w:p>
    <w:p w:rsidR="00924A45" w:rsidRPr="00924A45" w:rsidRDefault="00924A45" w:rsidP="00924A45">
      <w:pPr>
        <w:rPr>
          <w:b/>
        </w:rPr>
      </w:pPr>
      <w:r w:rsidRPr="00924A45">
        <w:rPr>
          <w:b/>
        </w:rPr>
        <w:t xml:space="preserve">How the body of this paper could be organized:  </w:t>
      </w:r>
    </w:p>
    <w:p w:rsidR="00924A45" w:rsidRPr="00924A45" w:rsidRDefault="00924A45" w:rsidP="00924A45">
      <w:pPr>
        <w:pStyle w:val="ListParagraph"/>
        <w:numPr>
          <w:ilvl w:val="0"/>
          <w:numId w:val="16"/>
        </w:numPr>
      </w:pPr>
      <w:r w:rsidRPr="00924A45">
        <w:t xml:space="preserve">Body paragraph 1: we’re more distracted than ever before, but unwilling to give up distractions </w:t>
      </w:r>
    </w:p>
    <w:p w:rsidR="00924A45" w:rsidRPr="00924A45" w:rsidRDefault="00924A45" w:rsidP="00924A45">
      <w:pPr>
        <w:pStyle w:val="ListParagraph"/>
        <w:numPr>
          <w:ilvl w:val="1"/>
          <w:numId w:val="16"/>
        </w:numPr>
      </w:pPr>
      <w:r w:rsidRPr="00924A45">
        <w:t>Tugend: we know texting and driving is dangerous, but we still do it &amp; downplay harm</w:t>
      </w:r>
    </w:p>
    <w:p w:rsidR="00924A45" w:rsidRPr="00924A45" w:rsidRDefault="00924A45" w:rsidP="00924A45">
      <w:pPr>
        <w:pStyle w:val="ListParagraph"/>
        <w:numPr>
          <w:ilvl w:val="1"/>
          <w:numId w:val="16"/>
        </w:numPr>
      </w:pPr>
      <w:r w:rsidRPr="00924A45">
        <w:t>Carr: we expect web articles to be shorter with bold headings we can “power browse”</w:t>
      </w:r>
    </w:p>
    <w:p w:rsidR="00924A45" w:rsidRPr="00924A45" w:rsidRDefault="00924A45" w:rsidP="00924A45">
      <w:pPr>
        <w:pStyle w:val="ListParagraph"/>
        <w:numPr>
          <w:ilvl w:val="0"/>
          <w:numId w:val="16"/>
        </w:numPr>
      </w:pPr>
      <w:r w:rsidRPr="00924A45">
        <w:t xml:space="preserve">Body paragraph 2:  we deny how much we are </w:t>
      </w:r>
      <w:r>
        <w:t>neglecting personal relationships &amp; connections</w:t>
      </w:r>
    </w:p>
    <w:p w:rsidR="00924A45" w:rsidRPr="00924A45" w:rsidRDefault="00924A45" w:rsidP="00924A45">
      <w:pPr>
        <w:pStyle w:val="ListParagraph"/>
        <w:numPr>
          <w:ilvl w:val="1"/>
          <w:numId w:val="16"/>
        </w:numPr>
      </w:pPr>
      <w:r w:rsidRPr="00924A45">
        <w:t>Tugend: we use “e-mail voice” on the phone and are often not really listening to others</w:t>
      </w:r>
    </w:p>
    <w:p w:rsidR="00924A45" w:rsidRPr="00924A45" w:rsidRDefault="00924A45" w:rsidP="00924A45">
      <w:pPr>
        <w:pStyle w:val="ListParagraph"/>
        <w:numPr>
          <w:ilvl w:val="1"/>
          <w:numId w:val="16"/>
        </w:numPr>
      </w:pPr>
      <w:r w:rsidRPr="00924A45">
        <w:t xml:space="preserve">Carr: we don’t read to make connections with others but instead prioritize immediacy </w:t>
      </w:r>
    </w:p>
    <w:p w:rsidR="00924A45" w:rsidRPr="00924A45" w:rsidRDefault="00924A45" w:rsidP="00924A45">
      <w:pPr>
        <w:pStyle w:val="ListParagraph"/>
        <w:numPr>
          <w:ilvl w:val="0"/>
          <w:numId w:val="16"/>
        </w:numPr>
      </w:pPr>
      <w:r w:rsidRPr="00924A45">
        <w:t>Body paragraph 3:  tech dependence encourages us to forget facts and avoid deep thinking</w:t>
      </w:r>
    </w:p>
    <w:p w:rsidR="00924A45" w:rsidRPr="00924A45" w:rsidRDefault="00924A45" w:rsidP="00924A45">
      <w:pPr>
        <w:pStyle w:val="ListParagraph"/>
        <w:numPr>
          <w:ilvl w:val="1"/>
          <w:numId w:val="16"/>
        </w:numPr>
      </w:pPr>
      <w:r w:rsidRPr="00924A45">
        <w:t xml:space="preserve">Tugend: we interrupt ourselves so much that we can’t think deeply about anything </w:t>
      </w:r>
    </w:p>
    <w:p w:rsidR="00924A45" w:rsidRPr="00924A45" w:rsidRDefault="00924A45" w:rsidP="00924A45">
      <w:pPr>
        <w:pStyle w:val="ListParagraph"/>
        <w:numPr>
          <w:ilvl w:val="1"/>
          <w:numId w:val="16"/>
        </w:numPr>
      </w:pPr>
      <w:r w:rsidRPr="00924A45">
        <w:t xml:space="preserve">Carr: we don’t try to remember facts anymore now that we can Google them </w:t>
      </w:r>
    </w:p>
    <w:p w:rsidR="00924A45" w:rsidRDefault="007C5843" w:rsidP="00970418">
      <w:r>
        <w:rPr>
          <w:b/>
        </w:rPr>
        <w:t xml:space="preserve">Thesis </w:t>
      </w:r>
      <w:r w:rsidR="00D34BB1" w:rsidRPr="003C17E9">
        <w:rPr>
          <w:b/>
        </w:rPr>
        <w:t>Example (short story):</w:t>
      </w:r>
      <w:r w:rsidR="00D34BB1">
        <w:t xml:space="preserve"> When considered together, both “Two Kinds”</w:t>
      </w:r>
      <w:r w:rsidR="00ED09D1">
        <w:t xml:space="preserve"> by Amy Tan</w:t>
      </w:r>
      <w:r w:rsidR="003C17E9">
        <w:t xml:space="preserve"> and </w:t>
      </w:r>
      <w:r w:rsidR="003C17E9" w:rsidRPr="006C1132">
        <w:rPr>
          <w:i/>
        </w:rPr>
        <w:t>Smoke Signals</w:t>
      </w:r>
      <w:r w:rsidR="003C17E9">
        <w:t xml:space="preserve"> by Sherman Alexie demonstrate the </w:t>
      </w:r>
      <w:r w:rsidR="0071760B">
        <w:t xml:space="preserve">harmful pressure </w:t>
      </w:r>
      <w:r w:rsidR="003C17E9">
        <w:t>put on members of American subcultures to confor</w:t>
      </w:r>
      <w:r w:rsidR="007E53EC">
        <w:t xml:space="preserve">m to the stereotypes and </w:t>
      </w:r>
      <w:r w:rsidR="003C17E9">
        <w:t xml:space="preserve">traits that are associated with that particular culture.    </w:t>
      </w:r>
    </w:p>
    <w:p w:rsidR="00D34BB1" w:rsidRPr="00924A45" w:rsidRDefault="001540B8" w:rsidP="00970418">
      <w:r>
        <w:rPr>
          <w:b/>
        </w:rPr>
        <w:lastRenderedPageBreak/>
        <w:t>How the body of this paper c</w:t>
      </w:r>
      <w:r w:rsidR="007C5843" w:rsidRPr="007C5843">
        <w:rPr>
          <w:b/>
        </w:rPr>
        <w:t xml:space="preserve">ould be organized: </w:t>
      </w:r>
      <w:r w:rsidR="00ED09D1" w:rsidRPr="007C5843">
        <w:rPr>
          <w:b/>
        </w:rPr>
        <w:t xml:space="preserve"> </w:t>
      </w:r>
    </w:p>
    <w:p w:rsidR="007C5843" w:rsidRDefault="007C5843" w:rsidP="007C5843">
      <w:pPr>
        <w:pStyle w:val="ListParagraph"/>
        <w:numPr>
          <w:ilvl w:val="0"/>
          <w:numId w:val="15"/>
        </w:numPr>
      </w:pPr>
      <w:r>
        <w:t>Body paragraph 1: stereotypes that characters from sub-cultures are expected to portray</w:t>
      </w:r>
    </w:p>
    <w:p w:rsidR="001540B8" w:rsidRDefault="00207217" w:rsidP="001540B8">
      <w:pPr>
        <w:pStyle w:val="ListParagraph"/>
        <w:numPr>
          <w:ilvl w:val="1"/>
          <w:numId w:val="15"/>
        </w:numPr>
      </w:pPr>
      <w:r>
        <w:t>Tan</w:t>
      </w:r>
      <w:r w:rsidR="001540B8">
        <w:t>: Asian kids are expected to be math/science smart, become a “prodigy”</w:t>
      </w:r>
    </w:p>
    <w:p w:rsidR="001540B8" w:rsidRDefault="00207217" w:rsidP="001540B8">
      <w:pPr>
        <w:pStyle w:val="ListParagraph"/>
        <w:numPr>
          <w:ilvl w:val="1"/>
          <w:numId w:val="15"/>
        </w:numPr>
      </w:pPr>
      <w:r>
        <w:t>Alexie</w:t>
      </w:r>
      <w:r w:rsidR="001540B8">
        <w:t>: Native Ame</w:t>
      </w:r>
      <w:r w:rsidR="0071760B">
        <w:t xml:space="preserve">rican kids are expected to be </w:t>
      </w:r>
      <w:r w:rsidR="001540B8">
        <w:t>tough &amp; stoic</w:t>
      </w:r>
      <w:r w:rsidR="0071760B">
        <w:t>—not emotional</w:t>
      </w:r>
      <w:r w:rsidR="001540B8">
        <w:t xml:space="preserve"> </w:t>
      </w:r>
    </w:p>
    <w:p w:rsidR="007C5843" w:rsidRDefault="007C5843" w:rsidP="007C5843">
      <w:pPr>
        <w:pStyle w:val="ListParagraph"/>
        <w:numPr>
          <w:ilvl w:val="0"/>
          <w:numId w:val="15"/>
        </w:numPr>
      </w:pPr>
      <w:r>
        <w:t>Body paragraph 2: isolating feeling when you don’t match up with a stereotype</w:t>
      </w:r>
    </w:p>
    <w:p w:rsidR="001540B8" w:rsidRDefault="00207217" w:rsidP="001540B8">
      <w:pPr>
        <w:pStyle w:val="ListParagraph"/>
        <w:numPr>
          <w:ilvl w:val="1"/>
          <w:numId w:val="15"/>
        </w:numPr>
      </w:pPr>
      <w:r>
        <w:t>Tan:</w:t>
      </w:r>
      <w:r w:rsidR="001540B8">
        <w:t xml:space="preserve"> Jing-Mei </w:t>
      </w:r>
      <w:r w:rsidR="0071760B">
        <w:t xml:space="preserve">is </w:t>
      </w:r>
      <w:r w:rsidR="001540B8">
        <w:t xml:space="preserve">angry about her mother’s expectations, </w:t>
      </w:r>
      <w:r w:rsidR="0071760B">
        <w:t xml:space="preserve">and her </w:t>
      </w:r>
      <w:r w:rsidR="001540B8">
        <w:t>Mom is disappointed</w:t>
      </w:r>
      <w:r w:rsidR="0071760B">
        <w:t xml:space="preserve"> that she doesn’t seem to care—both feel misunderstood and alone. </w:t>
      </w:r>
    </w:p>
    <w:p w:rsidR="001540B8" w:rsidRDefault="00207217" w:rsidP="001540B8">
      <w:pPr>
        <w:pStyle w:val="ListParagraph"/>
        <w:numPr>
          <w:ilvl w:val="1"/>
          <w:numId w:val="15"/>
        </w:numPr>
      </w:pPr>
      <w:r>
        <w:t>Alexie</w:t>
      </w:r>
      <w:r w:rsidR="001540B8">
        <w:t xml:space="preserve">: </w:t>
      </w:r>
      <w:r w:rsidR="0071760B">
        <w:t xml:space="preserve">Victor wants to be a </w:t>
      </w:r>
      <w:r w:rsidR="001540B8">
        <w:t>tough</w:t>
      </w:r>
      <w:r w:rsidR="0071760B">
        <w:t xml:space="preserve"> &amp; proud warrior, but his anger at his abusive, alcoholic father who was similar to many other men in his culture causes an inner conflict within him that makes him feel </w:t>
      </w:r>
      <w:r w:rsidR="006C1132">
        <w:t xml:space="preserve">ashamed and </w:t>
      </w:r>
      <w:r w:rsidR="0071760B">
        <w:t xml:space="preserve">alone.    </w:t>
      </w:r>
    </w:p>
    <w:p w:rsidR="007C5843" w:rsidRDefault="007C5843" w:rsidP="007C5843">
      <w:pPr>
        <w:pStyle w:val="ListParagraph"/>
        <w:numPr>
          <w:ilvl w:val="0"/>
          <w:numId w:val="15"/>
        </w:numPr>
      </w:pPr>
      <w:r>
        <w:t>Body paragraph 3: empowering feeling of re</w:t>
      </w:r>
      <w:r w:rsidR="0071760B">
        <w:t>belling against stereotype, accepting one’s self</w:t>
      </w:r>
    </w:p>
    <w:p w:rsidR="001540B8" w:rsidRDefault="00207217" w:rsidP="001540B8">
      <w:pPr>
        <w:pStyle w:val="ListParagraph"/>
        <w:numPr>
          <w:ilvl w:val="1"/>
          <w:numId w:val="15"/>
        </w:numPr>
      </w:pPr>
      <w:r>
        <w:t>Tan</w:t>
      </w:r>
      <w:r w:rsidR="001540B8">
        <w:t xml:space="preserve">: </w:t>
      </w:r>
      <w:r w:rsidR="0071760B">
        <w:t xml:space="preserve">Jing-Mei takes pride in her rebellion and chooses her own path, but eventually returns to the piano and feels her first real connection to her mother </w:t>
      </w:r>
    </w:p>
    <w:p w:rsidR="001540B8" w:rsidRDefault="00207217" w:rsidP="001540B8">
      <w:pPr>
        <w:pStyle w:val="ListParagraph"/>
        <w:numPr>
          <w:ilvl w:val="1"/>
          <w:numId w:val="15"/>
        </w:numPr>
      </w:pPr>
      <w:r w:rsidRPr="00207217">
        <w:t>Alexie</w:t>
      </w:r>
      <w:r w:rsidR="001540B8" w:rsidRPr="00207217">
        <w:t>:</w:t>
      </w:r>
      <w:r w:rsidR="001540B8">
        <w:t xml:space="preserve"> </w:t>
      </w:r>
      <w:r w:rsidR="0071760B">
        <w:t>Victor cuts his hair, learns not to blame himself for what happened in the past, and attempts to move forward with more pride about who he is and how he fits into his family/heritage</w:t>
      </w:r>
    </w:p>
    <w:p w:rsidR="007C5843" w:rsidRDefault="007C5843" w:rsidP="00151D7F">
      <w:pPr>
        <w:rPr>
          <w:b/>
        </w:rPr>
      </w:pPr>
    </w:p>
    <w:p w:rsidR="00ED09D1" w:rsidRPr="00924A45" w:rsidRDefault="00ED09D1" w:rsidP="00151D7F">
      <w:pPr>
        <w:rPr>
          <w:sz w:val="24"/>
          <w:szCs w:val="24"/>
        </w:rPr>
      </w:pPr>
      <w:r w:rsidRPr="00924A45">
        <w:rPr>
          <w:b/>
          <w:sz w:val="24"/>
          <w:szCs w:val="24"/>
        </w:rPr>
        <w:t xml:space="preserve">Step 4: </w:t>
      </w:r>
      <w:r w:rsidR="00924A45">
        <w:rPr>
          <w:b/>
          <w:sz w:val="24"/>
          <w:szCs w:val="24"/>
        </w:rPr>
        <w:t>Plan out</w:t>
      </w:r>
      <w:r w:rsidR="00A339E9" w:rsidRPr="00924A45">
        <w:rPr>
          <w:b/>
          <w:sz w:val="24"/>
          <w:szCs w:val="24"/>
        </w:rPr>
        <w:t xml:space="preserve"> </w:t>
      </w:r>
      <w:r w:rsidR="00924A45" w:rsidRPr="00924A45">
        <w:rPr>
          <w:b/>
          <w:sz w:val="24"/>
          <w:szCs w:val="24"/>
        </w:rPr>
        <w:t>your body paragraphs for this</w:t>
      </w:r>
      <w:r w:rsidR="00A339E9" w:rsidRPr="00924A45">
        <w:rPr>
          <w:b/>
          <w:sz w:val="24"/>
          <w:szCs w:val="24"/>
        </w:rPr>
        <w:t xml:space="preserve"> paper.</w:t>
      </w:r>
      <w:r w:rsidR="00A339E9" w:rsidRPr="00924A45">
        <w:rPr>
          <w:sz w:val="24"/>
          <w:szCs w:val="24"/>
        </w:rPr>
        <w:t xml:space="preserve"> </w:t>
      </w:r>
      <w:r w:rsidRPr="00924A45">
        <w:rPr>
          <w:sz w:val="24"/>
          <w:szCs w:val="24"/>
        </w:rPr>
        <w:t>Come up with three mai</w:t>
      </w:r>
      <w:r w:rsidR="00151D7F" w:rsidRPr="00924A45">
        <w:rPr>
          <w:sz w:val="24"/>
          <w:szCs w:val="24"/>
        </w:rPr>
        <w:t>n points that s</w:t>
      </w:r>
      <w:r w:rsidRPr="00924A45">
        <w:rPr>
          <w:sz w:val="24"/>
          <w:szCs w:val="24"/>
        </w:rPr>
        <w:t>upport and explain your whole picture lesson</w:t>
      </w:r>
      <w:r w:rsidR="00151D7F" w:rsidRPr="00924A45">
        <w:rPr>
          <w:sz w:val="24"/>
          <w:szCs w:val="24"/>
        </w:rPr>
        <w:t xml:space="preserve"> AND can be discussed using </w:t>
      </w:r>
      <w:r w:rsidR="00A339E9" w:rsidRPr="00924A45">
        <w:rPr>
          <w:sz w:val="24"/>
          <w:szCs w:val="24"/>
        </w:rPr>
        <w:t>both stories/articles</w:t>
      </w:r>
      <w:r w:rsidR="00151D7F" w:rsidRPr="00924A45">
        <w:rPr>
          <w:sz w:val="24"/>
          <w:szCs w:val="24"/>
        </w:rPr>
        <w:t xml:space="preserve">.  Fill in the blanks below.  </w:t>
      </w:r>
    </w:p>
    <w:p w:rsidR="00A339E9" w:rsidRPr="00924A45" w:rsidRDefault="00151D7F" w:rsidP="00A339E9">
      <w:pPr>
        <w:rPr>
          <w:sz w:val="24"/>
          <w:szCs w:val="24"/>
        </w:rPr>
      </w:pPr>
      <w:r w:rsidRPr="00924A45">
        <w:rPr>
          <w:b/>
          <w:sz w:val="24"/>
          <w:szCs w:val="24"/>
          <w:u w:val="single"/>
        </w:rPr>
        <w:t>Body paragraph 1:</w:t>
      </w:r>
      <w:r w:rsidRPr="00924A45">
        <w:rPr>
          <w:sz w:val="24"/>
          <w:szCs w:val="24"/>
        </w:rPr>
        <w:t xml:space="preserve"> </w:t>
      </w:r>
      <w:r w:rsidR="00A339E9" w:rsidRPr="00924A45">
        <w:rPr>
          <w:sz w:val="24"/>
          <w:szCs w:val="24"/>
        </w:rPr>
        <w:t>One way both stories/articles portray my whole picture lesson is_______________________________________________________________________________________________________________________________</w:t>
      </w:r>
      <w:r w:rsidR="00924A45">
        <w:rPr>
          <w:sz w:val="24"/>
          <w:szCs w:val="24"/>
        </w:rPr>
        <w:t>____________________________</w:t>
      </w:r>
    </w:p>
    <w:p w:rsidR="00A339E9" w:rsidRPr="00924A45" w:rsidRDefault="00A339E9" w:rsidP="00A339E9">
      <w:pPr>
        <w:ind w:left="720"/>
        <w:rPr>
          <w:sz w:val="24"/>
          <w:szCs w:val="24"/>
        </w:rPr>
      </w:pPr>
      <w:r w:rsidRPr="00924A45">
        <w:rPr>
          <w:sz w:val="24"/>
          <w:szCs w:val="24"/>
        </w:rPr>
        <w:t xml:space="preserve">A quote I could use from story/article 1 is on page_________.  </w:t>
      </w:r>
    </w:p>
    <w:p w:rsidR="00A339E9" w:rsidRPr="00924A45" w:rsidRDefault="00A339E9" w:rsidP="00A339E9">
      <w:pPr>
        <w:ind w:left="720"/>
        <w:rPr>
          <w:sz w:val="24"/>
          <w:szCs w:val="24"/>
        </w:rPr>
      </w:pPr>
      <w:r w:rsidRPr="00924A45">
        <w:rPr>
          <w:sz w:val="24"/>
          <w:szCs w:val="24"/>
        </w:rPr>
        <w:t xml:space="preserve">A quote I could use from story/article 2 is on page_________. </w:t>
      </w:r>
    </w:p>
    <w:p w:rsidR="00A339E9" w:rsidRPr="00924A45" w:rsidRDefault="00151D7F" w:rsidP="00A339E9">
      <w:pPr>
        <w:rPr>
          <w:sz w:val="24"/>
          <w:szCs w:val="24"/>
        </w:rPr>
      </w:pPr>
      <w:r w:rsidRPr="00924A45">
        <w:rPr>
          <w:b/>
          <w:sz w:val="24"/>
          <w:szCs w:val="24"/>
          <w:u w:val="single"/>
        </w:rPr>
        <w:t>Body paragraph 2:</w:t>
      </w:r>
      <w:r w:rsidRPr="00924A45">
        <w:rPr>
          <w:sz w:val="24"/>
          <w:szCs w:val="24"/>
        </w:rPr>
        <w:t xml:space="preserve">  </w:t>
      </w:r>
      <w:r w:rsidR="00A339E9" w:rsidRPr="00924A45">
        <w:rPr>
          <w:sz w:val="24"/>
          <w:szCs w:val="24"/>
        </w:rPr>
        <w:t>Another way both stories/articles portray my whole picture lesson is_________________________________________________________________________________________________________________________________________</w:t>
      </w:r>
      <w:r w:rsidR="00924A45">
        <w:rPr>
          <w:sz w:val="24"/>
          <w:szCs w:val="24"/>
        </w:rPr>
        <w:t>__________________</w:t>
      </w:r>
    </w:p>
    <w:p w:rsidR="00A339E9" w:rsidRPr="00924A45" w:rsidRDefault="00A339E9" w:rsidP="00A339E9">
      <w:pPr>
        <w:ind w:left="720"/>
        <w:rPr>
          <w:sz w:val="24"/>
          <w:szCs w:val="24"/>
        </w:rPr>
      </w:pPr>
      <w:r w:rsidRPr="00924A45">
        <w:rPr>
          <w:sz w:val="24"/>
          <w:szCs w:val="24"/>
        </w:rPr>
        <w:t xml:space="preserve">A quote I could use from story/article 1 is on page_________.  </w:t>
      </w:r>
    </w:p>
    <w:p w:rsidR="00A339E9" w:rsidRPr="00924A45" w:rsidRDefault="00A339E9" w:rsidP="00A339E9">
      <w:pPr>
        <w:ind w:left="720"/>
        <w:rPr>
          <w:sz w:val="24"/>
          <w:szCs w:val="24"/>
        </w:rPr>
      </w:pPr>
      <w:r w:rsidRPr="00924A45">
        <w:rPr>
          <w:sz w:val="24"/>
          <w:szCs w:val="24"/>
        </w:rPr>
        <w:t xml:space="preserve">A quote I could use from story/article 2 is on page_________. </w:t>
      </w:r>
    </w:p>
    <w:p w:rsidR="00151D7F" w:rsidRPr="00924A45" w:rsidRDefault="00151D7F" w:rsidP="00151D7F">
      <w:pPr>
        <w:rPr>
          <w:sz w:val="24"/>
          <w:szCs w:val="24"/>
        </w:rPr>
      </w:pPr>
      <w:r w:rsidRPr="00924A45">
        <w:rPr>
          <w:b/>
          <w:sz w:val="24"/>
          <w:szCs w:val="24"/>
          <w:u w:val="single"/>
        </w:rPr>
        <w:t>Body paragraph 3:</w:t>
      </w:r>
      <w:r w:rsidRPr="00924A45">
        <w:rPr>
          <w:sz w:val="24"/>
          <w:szCs w:val="24"/>
        </w:rPr>
        <w:t xml:space="preserve">  Another way both stories/articles portray my whole picture lesson is_________________________________________________________________________________________________________________________________________</w:t>
      </w:r>
      <w:r w:rsidR="00924A45">
        <w:rPr>
          <w:sz w:val="24"/>
          <w:szCs w:val="24"/>
        </w:rPr>
        <w:t>__________________</w:t>
      </w:r>
    </w:p>
    <w:p w:rsidR="00151D7F" w:rsidRPr="00924A45" w:rsidRDefault="00151D7F" w:rsidP="00151D7F">
      <w:pPr>
        <w:ind w:left="720"/>
        <w:rPr>
          <w:sz w:val="24"/>
          <w:szCs w:val="24"/>
        </w:rPr>
      </w:pPr>
      <w:r w:rsidRPr="00924A45">
        <w:rPr>
          <w:sz w:val="24"/>
          <w:szCs w:val="24"/>
        </w:rPr>
        <w:t xml:space="preserve">A quote I could use from story/article 1 is on page_________.  </w:t>
      </w:r>
    </w:p>
    <w:p w:rsidR="007E53EC" w:rsidRPr="00924A45" w:rsidRDefault="00151D7F" w:rsidP="007E53EC">
      <w:pPr>
        <w:ind w:left="720"/>
        <w:rPr>
          <w:sz w:val="24"/>
          <w:szCs w:val="24"/>
        </w:rPr>
      </w:pPr>
      <w:r w:rsidRPr="00924A45">
        <w:rPr>
          <w:sz w:val="24"/>
          <w:szCs w:val="24"/>
        </w:rPr>
        <w:t xml:space="preserve">A quote I could use from story/article 2 is on page_________. </w:t>
      </w:r>
      <w:bookmarkStart w:id="0" w:name="_GoBack"/>
      <w:bookmarkEnd w:id="0"/>
    </w:p>
    <w:sectPr w:rsidR="007E53EC" w:rsidRPr="00924A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18" w:rsidRDefault="00A60D18" w:rsidP="005941A7">
      <w:pPr>
        <w:spacing w:after="0" w:line="240" w:lineRule="auto"/>
      </w:pPr>
      <w:r>
        <w:separator/>
      </w:r>
    </w:p>
  </w:endnote>
  <w:endnote w:type="continuationSeparator" w:id="0">
    <w:p w:rsidR="00A60D18" w:rsidRDefault="00A60D18" w:rsidP="0059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5A" w:rsidRDefault="00B34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18" w:rsidRDefault="00A60D18" w:rsidP="005941A7">
      <w:pPr>
        <w:spacing w:after="0" w:line="240" w:lineRule="auto"/>
      </w:pPr>
      <w:r>
        <w:separator/>
      </w:r>
    </w:p>
  </w:footnote>
  <w:footnote w:type="continuationSeparator" w:id="0">
    <w:p w:rsidR="00A60D18" w:rsidRDefault="00A60D18" w:rsidP="00594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6F3F"/>
    <w:multiLevelType w:val="hybridMultilevel"/>
    <w:tmpl w:val="47A28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D5374"/>
    <w:multiLevelType w:val="hybridMultilevel"/>
    <w:tmpl w:val="C01EDE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CD662B1"/>
    <w:multiLevelType w:val="hybridMultilevel"/>
    <w:tmpl w:val="BBD4247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4062D97"/>
    <w:multiLevelType w:val="hybridMultilevel"/>
    <w:tmpl w:val="2AA8D19C"/>
    <w:lvl w:ilvl="0" w:tplc="4E384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673DE"/>
    <w:multiLevelType w:val="hybridMultilevel"/>
    <w:tmpl w:val="EC1A2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2331E"/>
    <w:multiLevelType w:val="hybridMultilevel"/>
    <w:tmpl w:val="921EE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41C22"/>
    <w:multiLevelType w:val="hybridMultilevel"/>
    <w:tmpl w:val="177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E493D"/>
    <w:multiLevelType w:val="hybridMultilevel"/>
    <w:tmpl w:val="E9F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30F68"/>
    <w:multiLevelType w:val="hybridMultilevel"/>
    <w:tmpl w:val="90CE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920EA"/>
    <w:multiLevelType w:val="hybridMultilevel"/>
    <w:tmpl w:val="52EE0CE8"/>
    <w:lvl w:ilvl="0" w:tplc="9D6CC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3488E"/>
    <w:multiLevelType w:val="hybridMultilevel"/>
    <w:tmpl w:val="4F606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A364D"/>
    <w:multiLevelType w:val="hybridMultilevel"/>
    <w:tmpl w:val="E736A4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D4A2C26"/>
    <w:multiLevelType w:val="hybridMultilevel"/>
    <w:tmpl w:val="B85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71A03"/>
    <w:multiLevelType w:val="hybridMultilevel"/>
    <w:tmpl w:val="6B3069A6"/>
    <w:lvl w:ilvl="0" w:tplc="3EE661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5094"/>
    <w:multiLevelType w:val="hybridMultilevel"/>
    <w:tmpl w:val="007CF5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5923BC4"/>
    <w:multiLevelType w:val="hybridMultilevel"/>
    <w:tmpl w:val="F828D67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1"/>
  </w:num>
  <w:num w:numId="2">
    <w:abstractNumId w:val="8"/>
  </w:num>
  <w:num w:numId="3">
    <w:abstractNumId w:val="2"/>
  </w:num>
  <w:num w:numId="4">
    <w:abstractNumId w:val="15"/>
  </w:num>
  <w:num w:numId="5">
    <w:abstractNumId w:val="13"/>
  </w:num>
  <w:num w:numId="6">
    <w:abstractNumId w:val="9"/>
  </w:num>
  <w:num w:numId="7">
    <w:abstractNumId w:val="3"/>
  </w:num>
  <w:num w:numId="8">
    <w:abstractNumId w:val="4"/>
  </w:num>
  <w:num w:numId="9">
    <w:abstractNumId w:val="10"/>
  </w:num>
  <w:num w:numId="10">
    <w:abstractNumId w:val="1"/>
  </w:num>
  <w:num w:numId="11">
    <w:abstractNumId w:val="6"/>
  </w:num>
  <w:num w:numId="12">
    <w:abstractNumId w:val="14"/>
  </w:num>
  <w:num w:numId="13">
    <w:abstractNumId w:val="12"/>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61"/>
    <w:rsid w:val="0002531B"/>
    <w:rsid w:val="00040F37"/>
    <w:rsid w:val="00045845"/>
    <w:rsid w:val="000A5DF8"/>
    <w:rsid w:val="000F0739"/>
    <w:rsid w:val="000F36FC"/>
    <w:rsid w:val="00146A04"/>
    <w:rsid w:val="00151D7F"/>
    <w:rsid w:val="001540B8"/>
    <w:rsid w:val="00165E6D"/>
    <w:rsid w:val="001723AA"/>
    <w:rsid w:val="001B3058"/>
    <w:rsid w:val="00207217"/>
    <w:rsid w:val="002123DF"/>
    <w:rsid w:val="002127FD"/>
    <w:rsid w:val="00281E4F"/>
    <w:rsid w:val="002D759F"/>
    <w:rsid w:val="003137ED"/>
    <w:rsid w:val="00313A73"/>
    <w:rsid w:val="00371782"/>
    <w:rsid w:val="00375089"/>
    <w:rsid w:val="003C17E9"/>
    <w:rsid w:val="003F50C8"/>
    <w:rsid w:val="003F6E55"/>
    <w:rsid w:val="004075E1"/>
    <w:rsid w:val="00423C00"/>
    <w:rsid w:val="00426A63"/>
    <w:rsid w:val="004357B4"/>
    <w:rsid w:val="004A1B20"/>
    <w:rsid w:val="004D0CC7"/>
    <w:rsid w:val="00500584"/>
    <w:rsid w:val="0052234D"/>
    <w:rsid w:val="00532646"/>
    <w:rsid w:val="005340E7"/>
    <w:rsid w:val="0057447A"/>
    <w:rsid w:val="00593828"/>
    <w:rsid w:val="005941A7"/>
    <w:rsid w:val="005C3263"/>
    <w:rsid w:val="006212E6"/>
    <w:rsid w:val="00622830"/>
    <w:rsid w:val="006600D0"/>
    <w:rsid w:val="00693E28"/>
    <w:rsid w:val="006A335C"/>
    <w:rsid w:val="006A7F98"/>
    <w:rsid w:val="006C1132"/>
    <w:rsid w:val="006F54DC"/>
    <w:rsid w:val="0071760B"/>
    <w:rsid w:val="00726909"/>
    <w:rsid w:val="00742C08"/>
    <w:rsid w:val="007B4590"/>
    <w:rsid w:val="007C3617"/>
    <w:rsid w:val="007C5843"/>
    <w:rsid w:val="007E53EC"/>
    <w:rsid w:val="007F1ACA"/>
    <w:rsid w:val="0083415C"/>
    <w:rsid w:val="00880AF3"/>
    <w:rsid w:val="008900AC"/>
    <w:rsid w:val="008A5DBA"/>
    <w:rsid w:val="008D1A40"/>
    <w:rsid w:val="008D6C89"/>
    <w:rsid w:val="008F64D3"/>
    <w:rsid w:val="00907C77"/>
    <w:rsid w:val="00924A45"/>
    <w:rsid w:val="00924FCD"/>
    <w:rsid w:val="009257EB"/>
    <w:rsid w:val="009558A0"/>
    <w:rsid w:val="00956D8E"/>
    <w:rsid w:val="00966F3F"/>
    <w:rsid w:val="00970418"/>
    <w:rsid w:val="00976D4D"/>
    <w:rsid w:val="009A261D"/>
    <w:rsid w:val="009B7F1B"/>
    <w:rsid w:val="00A339E9"/>
    <w:rsid w:val="00A54069"/>
    <w:rsid w:val="00A60D18"/>
    <w:rsid w:val="00A92854"/>
    <w:rsid w:val="00AA6F20"/>
    <w:rsid w:val="00AB5786"/>
    <w:rsid w:val="00AD17D6"/>
    <w:rsid w:val="00AF04C8"/>
    <w:rsid w:val="00B00861"/>
    <w:rsid w:val="00B0612D"/>
    <w:rsid w:val="00B3495A"/>
    <w:rsid w:val="00B34BBA"/>
    <w:rsid w:val="00B51801"/>
    <w:rsid w:val="00B678D1"/>
    <w:rsid w:val="00BB1BC4"/>
    <w:rsid w:val="00BD669B"/>
    <w:rsid w:val="00C06A0F"/>
    <w:rsid w:val="00C50A6D"/>
    <w:rsid w:val="00C5602A"/>
    <w:rsid w:val="00C96DEC"/>
    <w:rsid w:val="00C97193"/>
    <w:rsid w:val="00CC0677"/>
    <w:rsid w:val="00CE0B96"/>
    <w:rsid w:val="00CF5892"/>
    <w:rsid w:val="00D02587"/>
    <w:rsid w:val="00D12092"/>
    <w:rsid w:val="00D34BB1"/>
    <w:rsid w:val="00D40788"/>
    <w:rsid w:val="00D51870"/>
    <w:rsid w:val="00DA4267"/>
    <w:rsid w:val="00DF0375"/>
    <w:rsid w:val="00DF79CD"/>
    <w:rsid w:val="00E41269"/>
    <w:rsid w:val="00E5499A"/>
    <w:rsid w:val="00E554AB"/>
    <w:rsid w:val="00E85954"/>
    <w:rsid w:val="00E85AB0"/>
    <w:rsid w:val="00E87447"/>
    <w:rsid w:val="00EA6D35"/>
    <w:rsid w:val="00EB2FF8"/>
    <w:rsid w:val="00EC143B"/>
    <w:rsid w:val="00ED09D1"/>
    <w:rsid w:val="00F02E12"/>
    <w:rsid w:val="00F41101"/>
    <w:rsid w:val="00F4305E"/>
    <w:rsid w:val="00FA5D44"/>
    <w:rsid w:val="00FE2C6D"/>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D872F"/>
  <w15:chartTrackingRefBased/>
  <w15:docId w15:val="{A1BB5224-6899-4C71-9386-9812947F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101"/>
    <w:pPr>
      <w:ind w:left="720"/>
      <w:contextualSpacing/>
    </w:pPr>
  </w:style>
  <w:style w:type="paragraph" w:styleId="Header">
    <w:name w:val="header"/>
    <w:basedOn w:val="Normal"/>
    <w:link w:val="HeaderChar"/>
    <w:uiPriority w:val="99"/>
    <w:unhideWhenUsed/>
    <w:rsid w:val="0059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A7"/>
  </w:style>
  <w:style w:type="paragraph" w:styleId="Footer">
    <w:name w:val="footer"/>
    <w:basedOn w:val="Normal"/>
    <w:link w:val="FooterChar"/>
    <w:uiPriority w:val="99"/>
    <w:unhideWhenUsed/>
    <w:rsid w:val="0059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5078">
      <w:bodyDiv w:val="1"/>
      <w:marLeft w:val="0"/>
      <w:marRight w:val="0"/>
      <w:marTop w:val="0"/>
      <w:marBottom w:val="0"/>
      <w:divBdr>
        <w:top w:val="none" w:sz="0" w:space="0" w:color="auto"/>
        <w:left w:val="none" w:sz="0" w:space="0" w:color="auto"/>
        <w:bottom w:val="none" w:sz="0" w:space="0" w:color="auto"/>
        <w:right w:val="none" w:sz="0" w:space="0" w:color="auto"/>
      </w:divBdr>
      <w:divsChild>
        <w:div w:id="1498644455">
          <w:marLeft w:val="0"/>
          <w:marRight w:val="-13770"/>
          <w:marTop w:val="0"/>
          <w:marBottom w:val="0"/>
          <w:divBdr>
            <w:top w:val="none" w:sz="0" w:space="0" w:color="auto"/>
            <w:left w:val="none" w:sz="0" w:space="0" w:color="auto"/>
            <w:bottom w:val="none" w:sz="0" w:space="0" w:color="auto"/>
            <w:right w:val="none" w:sz="0" w:space="0" w:color="auto"/>
          </w:divBdr>
        </w:div>
        <w:div w:id="1555312767">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2950-6CEF-410D-9DB8-64DFDDAC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OWL Tutor</dc:creator>
  <cp:keywords/>
  <dc:description/>
  <cp:lastModifiedBy>OWL Tutor</cp:lastModifiedBy>
  <cp:revision>32</cp:revision>
  <dcterms:created xsi:type="dcterms:W3CDTF">2019-06-06T18:34:00Z</dcterms:created>
  <dcterms:modified xsi:type="dcterms:W3CDTF">2019-08-14T19:52:00Z</dcterms:modified>
</cp:coreProperties>
</file>