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BE" w:rsidRPr="001C5AE0" w:rsidRDefault="00D03DBE" w:rsidP="00D03DB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Colons</w:t>
      </w:r>
    </w:p>
    <w:p w:rsidR="00D03DBE" w:rsidRDefault="00D03DBE" w:rsidP="00D03DBE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 xml:space="preserve">Your Diagnosis.  </w:t>
      </w:r>
      <w:r w:rsidR="00DA5132">
        <w:t xml:space="preserve">You have used a </w:t>
      </w:r>
      <w:r w:rsidR="00DA5132" w:rsidRPr="007B4710">
        <w:rPr>
          <w:b/>
        </w:rPr>
        <w:t>colon</w:t>
      </w:r>
      <w:r w:rsidR="00DA5132">
        <w:t xml:space="preserve"> between a </w:t>
      </w:r>
      <w:hyperlink r:id="rId8" w:history="1">
        <w:r w:rsidR="00DA5132" w:rsidRPr="00204F15">
          <w:rPr>
            <w:rStyle w:val="Hyperlink"/>
            <w:b/>
          </w:rPr>
          <w:t>verb</w:t>
        </w:r>
      </w:hyperlink>
      <w:r w:rsidR="00DA5132">
        <w:t xml:space="preserve"> and its </w:t>
      </w:r>
      <w:r w:rsidR="00DA5132" w:rsidRPr="007B4710">
        <w:rPr>
          <w:b/>
        </w:rPr>
        <w:t>object</w:t>
      </w:r>
      <w:r w:rsidR="00DA5132">
        <w:t xml:space="preserve"> or betwe</w:t>
      </w:r>
      <w:r w:rsidR="00EA0D85">
        <w:t xml:space="preserve">en a </w:t>
      </w:r>
      <w:hyperlink r:id="rId9" w:history="1">
        <w:r w:rsidR="00EA0D85" w:rsidRPr="00204F15">
          <w:rPr>
            <w:rStyle w:val="Hyperlink"/>
            <w:b/>
          </w:rPr>
          <w:t>preposition</w:t>
        </w:r>
      </w:hyperlink>
      <w:r w:rsidR="00EA0D85">
        <w:t xml:space="preserve"> </w:t>
      </w:r>
      <w:r w:rsidR="00EA0D85" w:rsidRPr="007B4710">
        <w:rPr>
          <w:b/>
        </w:rPr>
        <w:t>and its object</w:t>
      </w:r>
      <w:r w:rsidR="00EA0D85">
        <w:t xml:space="preserve">, or you have used a </w:t>
      </w:r>
      <w:r w:rsidR="00EA0D85" w:rsidRPr="007B4710">
        <w:rPr>
          <w:b/>
        </w:rPr>
        <w:t>colon</w:t>
      </w:r>
      <w:r w:rsidR="00EA0D85">
        <w:t xml:space="preserve"> in the wrong situation. </w:t>
      </w:r>
    </w:p>
    <w:p w:rsidR="00DA5132" w:rsidRDefault="00D03DBE" w:rsidP="00DA5132">
      <w:pPr>
        <w:pStyle w:val="ListParagraph"/>
        <w:numPr>
          <w:ilvl w:val="0"/>
          <w:numId w:val="2"/>
        </w:numPr>
        <w:spacing w:after="120"/>
      </w:pPr>
      <w:r w:rsidRPr="00DA5132">
        <w:rPr>
          <w:b/>
          <w:sz w:val="28"/>
          <w:szCs w:val="28"/>
        </w:rPr>
        <w:t>Your Treatment Plan</w:t>
      </w:r>
      <w:r w:rsidRPr="00DA5132">
        <w:rPr>
          <w:sz w:val="28"/>
          <w:szCs w:val="28"/>
        </w:rPr>
        <w:t xml:space="preserve">.  </w:t>
      </w:r>
      <w:r w:rsidR="00DA5132" w:rsidRPr="00DA5132">
        <w:t xml:space="preserve">Remember that </w:t>
      </w:r>
      <w:r w:rsidR="00DA5132" w:rsidRPr="00BD6137">
        <w:rPr>
          <w:b/>
        </w:rPr>
        <w:t>colons</w:t>
      </w:r>
      <w:r w:rsidR="00DA5132" w:rsidRPr="00DA5132">
        <w:t xml:space="preserve"> are used to do the following:</w:t>
      </w:r>
      <w:r w:rsidR="00DA5132">
        <w:t xml:space="preserve"> </w:t>
      </w:r>
      <w:r w:rsidR="00DA5132" w:rsidRPr="00DA5132">
        <w:t xml:space="preserve">To announce, introduce, or direct attention to a list, a noun or noun phrase, a quotation, or an example/explanation. You can use a colon to draw attention to many things in your writing. </w:t>
      </w:r>
    </w:p>
    <w:p w:rsidR="00D03DBE" w:rsidRPr="009D60B4" w:rsidRDefault="00D03DBE" w:rsidP="00DC582E">
      <w:pPr>
        <w:pStyle w:val="ListParagraph"/>
        <w:numPr>
          <w:ilvl w:val="0"/>
          <w:numId w:val="2"/>
        </w:numPr>
        <w:spacing w:after="120"/>
      </w:pPr>
      <w:r w:rsidRPr="00DA5132">
        <w:rPr>
          <w:b/>
          <w:noProof/>
          <w:sz w:val="28"/>
          <w:szCs w:val="28"/>
        </w:rPr>
        <w:t xml:space="preserve">The Cure!  </w:t>
      </w:r>
      <w:r w:rsidR="00DC582E" w:rsidRPr="00DC582E">
        <w:t xml:space="preserve">A </w:t>
      </w:r>
      <w:r w:rsidR="00DC582E" w:rsidRPr="00DC582E">
        <w:rPr>
          <w:b/>
        </w:rPr>
        <w:t>colon</w:t>
      </w:r>
      <w:r w:rsidR="00DC582E" w:rsidRPr="00DC582E">
        <w:t xml:space="preserve"> is used to mean “note what follows.” </w:t>
      </w:r>
      <w:r w:rsidR="00DC582E" w:rsidRPr="00DC582E">
        <w:rPr>
          <w:b/>
        </w:rPr>
        <w:t xml:space="preserve">(1) Use a colon </w:t>
      </w:r>
      <w:r w:rsidR="00DC582E" w:rsidRPr="00DC582E">
        <w:t xml:space="preserve">before a list of items, especially after such expressions as follows and the following. </w:t>
      </w:r>
      <w:r w:rsidR="00052E3A">
        <w:t xml:space="preserve"> Example: </w:t>
      </w:r>
      <w:r w:rsidR="00DC582E" w:rsidRPr="00DC582E">
        <w:t xml:space="preserve">For the sale, we collected </w:t>
      </w:r>
      <w:bookmarkStart w:id="0" w:name="_GoBack"/>
      <w:bookmarkEnd w:id="0"/>
      <w:r w:rsidR="00DC582E" w:rsidRPr="00DC582E">
        <w:t xml:space="preserve">the following items: lamps, chairs, tables, and dishes. (Do not use a colon when the list comes after a preposition or a verb.) Go with Jana, Tameka, and Tammy. That list included items sold, items rented, and items lost. </w:t>
      </w:r>
      <w:r w:rsidR="00DC582E" w:rsidRPr="00DC582E">
        <w:rPr>
          <w:b/>
        </w:rPr>
        <w:t>(2) Use a colon before a long, formal statement or quotation.</w:t>
      </w:r>
      <w:r w:rsidR="00DC582E" w:rsidRPr="00DC582E">
        <w:t xml:space="preserve"> </w:t>
      </w:r>
      <w:r w:rsidR="00052E3A">
        <w:t xml:space="preserve">Example: </w:t>
      </w:r>
      <w:r w:rsidR="00DC582E" w:rsidRPr="00DC582E">
        <w:t xml:space="preserve">Benjamin Franklin said this about the new republic: “[insert long quotation here]” </w:t>
      </w:r>
      <w:r w:rsidR="00DC582E" w:rsidRPr="00DC582E">
        <w:rPr>
          <w:b/>
        </w:rPr>
        <w:t>(3) Use a colon between independent</w:t>
      </w:r>
      <w:r w:rsidR="00052E3A">
        <w:rPr>
          <w:b/>
        </w:rPr>
        <w:t xml:space="preserve"> clauses when the second clause</w:t>
      </w:r>
      <w:r w:rsidR="00DC582E" w:rsidRPr="00DC582E">
        <w:rPr>
          <w:b/>
        </w:rPr>
        <w:t xml:space="preserve"> </w:t>
      </w:r>
      <w:r w:rsidR="00052E3A" w:rsidRPr="00DC582E">
        <w:rPr>
          <w:b/>
        </w:rPr>
        <w:t>explain</w:t>
      </w:r>
      <w:r w:rsidR="00052E3A">
        <w:rPr>
          <w:b/>
        </w:rPr>
        <w:t>s</w:t>
      </w:r>
      <w:r w:rsidR="00DC582E" w:rsidRPr="00DC582E">
        <w:rPr>
          <w:b/>
        </w:rPr>
        <w:t xml:space="preserve"> or restates the idea of the first clause.</w:t>
      </w:r>
      <w:r w:rsidR="00052E3A">
        <w:t xml:space="preserve"> Example</w:t>
      </w:r>
      <w:r w:rsidR="00DC582E" w:rsidRPr="00DC582E">
        <w:t xml:space="preserve">: Gina felt she had really accomplished something: she made the highest grade in the college algebra class. Benjamin Franklin was a man of many talents: he was an inventor, a writer, a politician, and a philosopher. </w:t>
      </w:r>
      <w:r w:rsidR="00DC582E" w:rsidRPr="00DC582E">
        <w:rPr>
          <w:b/>
        </w:rPr>
        <w:t>(4) Use a colon in certain conventional situations:</w:t>
      </w:r>
      <w:r w:rsidR="00DC582E" w:rsidRPr="00DC582E">
        <w:t xml:space="preserve"> between the </w:t>
      </w:r>
      <w:r w:rsidR="00DC582E" w:rsidRPr="004C3428">
        <w:rPr>
          <w:b/>
        </w:rPr>
        <w:t>hour and the minute</w:t>
      </w:r>
      <w:r w:rsidR="00DC582E" w:rsidRPr="00DC582E">
        <w:t xml:space="preserve">, between a </w:t>
      </w:r>
      <w:r w:rsidR="00DC582E" w:rsidRPr="004C3428">
        <w:rPr>
          <w:b/>
        </w:rPr>
        <w:t>Biblical chapter and verse</w:t>
      </w:r>
      <w:r w:rsidR="00DC582E" w:rsidRPr="00DC582E">
        <w:t xml:space="preserve">, between the </w:t>
      </w:r>
      <w:r w:rsidR="00DC582E" w:rsidRPr="004C3428">
        <w:rPr>
          <w:b/>
        </w:rPr>
        <w:t>volume and number</w:t>
      </w:r>
      <w:r w:rsidR="00DC582E" w:rsidRPr="00DC582E">
        <w:t xml:space="preserve"> </w:t>
      </w:r>
      <w:r w:rsidR="00DC582E" w:rsidRPr="004C3428">
        <w:rPr>
          <w:b/>
        </w:rPr>
        <w:t>(or between volume and page number)</w:t>
      </w:r>
      <w:r w:rsidR="00DC582E" w:rsidRPr="00DC582E">
        <w:t xml:space="preserve"> of a periodical, and </w:t>
      </w:r>
      <w:r w:rsidR="00DC582E" w:rsidRPr="004C3428">
        <w:rPr>
          <w:b/>
        </w:rPr>
        <w:t>after the salutation of a business letter</w:t>
      </w:r>
      <w:r w:rsidR="00DC582E" w:rsidRPr="00DC582E">
        <w:t>. Examples: 5:20 p.m., Psalm 23:1, Science Digest 102:3, Dear Sir:</w:t>
      </w:r>
    </w:p>
    <w:p w:rsidR="00D03DBE" w:rsidRPr="00371F37" w:rsidRDefault="00D03DBE" w:rsidP="00D03DBE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FD79DB" wp14:editId="0B386ECC">
            <wp:extent cx="361950" cy="171450"/>
            <wp:effectExtent l="0" t="0" r="0" b="0"/>
            <wp:docPr id="2" name="Picture 7" descr="cartoon-ey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-eye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37">
        <w:rPr>
          <w:sz w:val="28"/>
          <w:szCs w:val="28"/>
        </w:rPr>
        <w:t xml:space="preserve">  </w:t>
      </w:r>
      <w:r w:rsidRPr="00371F37">
        <w:rPr>
          <w:b/>
          <w:sz w:val="28"/>
          <w:szCs w:val="28"/>
        </w:rPr>
        <w:t>Be on the lookout for…</w:t>
      </w:r>
    </w:p>
    <w:p w:rsidR="00D03DBE" w:rsidRPr="00FE0B7E" w:rsidRDefault="00EA0D85" w:rsidP="00D03DB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Using a colon</w:t>
      </w:r>
      <w:r w:rsidR="00CE24BE">
        <w:rPr>
          <w:b/>
          <w:sz w:val="24"/>
          <w:szCs w:val="24"/>
        </w:rPr>
        <w:t xml:space="preserve"> directly after a verb or a preposition.</w:t>
      </w:r>
    </w:p>
    <w:p w:rsidR="00D03DBE" w:rsidRDefault="00CE24BE" w:rsidP="00D03DBE">
      <w:pPr>
        <w:pStyle w:val="ListParagraph"/>
        <w:numPr>
          <w:ilvl w:val="1"/>
          <w:numId w:val="1"/>
        </w:numPr>
        <w:spacing w:after="120"/>
      </w:pPr>
      <w:r w:rsidRPr="00BD6137">
        <w:rPr>
          <w:b/>
        </w:rPr>
        <w:t>INCORRECT USE OF COLON</w:t>
      </w:r>
      <w:r w:rsidR="0099751A" w:rsidRPr="00BD6137">
        <w:rPr>
          <w:b/>
        </w:rPr>
        <w:t xml:space="preserve"> WHEN LISTING</w:t>
      </w:r>
      <w:r w:rsidR="00D03DBE" w:rsidRPr="00BD6137">
        <w:rPr>
          <w:b/>
        </w:rPr>
        <w:t>:</w:t>
      </w:r>
      <w:r w:rsidR="00D03DBE">
        <w:t xml:space="preserve"> </w:t>
      </w:r>
      <w:r>
        <w:t>The items you’</w:t>
      </w:r>
      <w:r w:rsidR="00950E6A">
        <w:t>ll need are: A</w:t>
      </w:r>
      <w:r>
        <w:t xml:space="preserve"> lunch, a sleeping bag, and bug spray</w:t>
      </w:r>
      <w:r w:rsidR="00D03DBE">
        <w:t xml:space="preserve">.   </w:t>
      </w:r>
    </w:p>
    <w:p w:rsidR="00D03DBE" w:rsidRPr="00CA6A35" w:rsidRDefault="00CE24BE" w:rsidP="00D03DBE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Does this colon come directly after a verb? </w:t>
      </w:r>
      <w:r w:rsidR="00DC582E">
        <w:rPr>
          <w:i/>
        </w:rPr>
        <w:t xml:space="preserve">In order to use a colon, you’ll need to give this verb an object. </w:t>
      </w:r>
    </w:p>
    <w:p w:rsidR="00D03DBE" w:rsidRDefault="00D03DBE" w:rsidP="00CE24BE">
      <w:pPr>
        <w:pStyle w:val="ListParagraph"/>
        <w:numPr>
          <w:ilvl w:val="1"/>
          <w:numId w:val="1"/>
        </w:numPr>
        <w:spacing w:after="120"/>
      </w:pPr>
      <w:r w:rsidRPr="00BD6137">
        <w:rPr>
          <w:b/>
          <w:color w:val="00B050"/>
        </w:rPr>
        <w:t>REVISED:</w:t>
      </w:r>
      <w:r w:rsidRPr="00BD6137">
        <w:rPr>
          <w:color w:val="00B050"/>
        </w:rPr>
        <w:t xml:space="preserve"> </w:t>
      </w:r>
      <w:r w:rsidR="00DC582E">
        <w:t>The items you’ll need are as follows:</w:t>
      </w:r>
      <w:r w:rsidR="00CE24BE">
        <w:t xml:space="preserve"> a lunch, a sleeping bag, and bug spray.   </w:t>
      </w:r>
    </w:p>
    <w:p w:rsidR="00D03DBE" w:rsidRPr="00FE0B7E" w:rsidRDefault="00EA0D85" w:rsidP="00D03DB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Using a colon</w:t>
      </w:r>
      <w:r w:rsidR="00914FE4">
        <w:rPr>
          <w:b/>
          <w:sz w:val="24"/>
          <w:szCs w:val="24"/>
        </w:rPr>
        <w:t xml:space="preserve"> directly after a verb when introducing a quotation. </w:t>
      </w:r>
    </w:p>
    <w:p w:rsidR="00D03DBE" w:rsidRDefault="00CE24BE" w:rsidP="00D03DBE">
      <w:pPr>
        <w:pStyle w:val="ListParagraph"/>
        <w:numPr>
          <w:ilvl w:val="1"/>
          <w:numId w:val="1"/>
        </w:numPr>
        <w:spacing w:after="120"/>
      </w:pPr>
      <w:r w:rsidRPr="00BD6137">
        <w:rPr>
          <w:b/>
        </w:rPr>
        <w:t>INCORRECT USE OF COLON</w:t>
      </w:r>
      <w:r w:rsidR="0099751A" w:rsidRPr="00BD6137">
        <w:rPr>
          <w:b/>
        </w:rPr>
        <w:t xml:space="preserve"> WHEN INTRODUCING A </w:t>
      </w:r>
      <w:r w:rsidR="000A6623" w:rsidRPr="00BD6137">
        <w:rPr>
          <w:b/>
        </w:rPr>
        <w:t>QUOTATION</w:t>
      </w:r>
      <w:r w:rsidRPr="00BD6137">
        <w:rPr>
          <w:b/>
        </w:rPr>
        <w:t>:</w:t>
      </w:r>
      <w:r>
        <w:t xml:space="preserve"> Thomas states: “Research shows improvements.” </w:t>
      </w:r>
    </w:p>
    <w:p w:rsidR="00D03DBE" w:rsidRPr="00CA6A35" w:rsidRDefault="00CE24BE" w:rsidP="00D03DBE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>Where is the verb located? If you are introducing a quotation with a colon, you’ll have to make sure it does not follow a verb</w:t>
      </w:r>
      <w:r w:rsidR="00914FE4">
        <w:rPr>
          <w:i/>
        </w:rPr>
        <w:t xml:space="preserve">, and you will have to add an object! </w:t>
      </w:r>
    </w:p>
    <w:p w:rsidR="00D03DBE" w:rsidRDefault="00D03DBE" w:rsidP="00D03DBE">
      <w:pPr>
        <w:pStyle w:val="ListParagraph"/>
        <w:numPr>
          <w:ilvl w:val="1"/>
          <w:numId w:val="1"/>
        </w:numPr>
        <w:spacing w:after="120"/>
      </w:pPr>
      <w:r w:rsidRPr="00BD6137">
        <w:rPr>
          <w:b/>
          <w:color w:val="00B050"/>
        </w:rPr>
        <w:t>REVISED:</w:t>
      </w:r>
      <w:r w:rsidRPr="00BD6137">
        <w:rPr>
          <w:color w:val="00B050"/>
        </w:rPr>
        <w:t xml:space="preserve"> </w:t>
      </w:r>
      <w:r w:rsidR="0099751A">
        <w:t>Thomas provided insight on the situation: “Research shows improvements.”</w:t>
      </w:r>
      <w:r>
        <w:t xml:space="preserve">  </w:t>
      </w:r>
    </w:p>
    <w:p w:rsidR="00D03DBE" w:rsidRDefault="00D03DBE" w:rsidP="00D03DBE">
      <w:pPr>
        <w:spacing w:after="0"/>
        <w:jc w:val="center"/>
        <w:rPr>
          <w:b/>
          <w:sz w:val="24"/>
          <w:szCs w:val="24"/>
        </w:rPr>
      </w:pPr>
      <w:r w:rsidRPr="00A37558">
        <w:rPr>
          <w:b/>
          <w:sz w:val="24"/>
          <w:szCs w:val="24"/>
        </w:rPr>
        <w:t>Try it out!  Complete the practice exercises on the OTHER SIDE of this page</w:t>
      </w:r>
      <w:r>
        <w:rPr>
          <w:b/>
          <w:sz w:val="24"/>
          <w:szCs w:val="24"/>
        </w:rPr>
        <w:t>.</w:t>
      </w:r>
      <w:r w:rsidRPr="00A37558">
        <w:rPr>
          <w:b/>
          <w:sz w:val="24"/>
          <w:szCs w:val="24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0EFF5058" wp14:editId="73B9F757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A37558">
        <w:rPr>
          <w:b/>
          <w:sz w:val="24"/>
          <w:szCs w:val="24"/>
        </w:rPr>
        <w:sym w:font="Wingdings" w:char="F0E0"/>
      </w:r>
    </w:p>
    <w:p w:rsidR="00D03DBE" w:rsidRPr="00041B63" w:rsidRDefault="00D03DBE" w:rsidP="00041B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14FE4" w:rsidRPr="00BD6137" w:rsidRDefault="00914FE4" w:rsidP="00914FE4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BD6137">
        <w:rPr>
          <w:rFonts w:eastAsia="Calibri" w:cstheme="minorHAnsi"/>
          <w:b/>
          <w:sz w:val="24"/>
          <w:szCs w:val="24"/>
        </w:rPr>
        <w:lastRenderedPageBreak/>
        <w:t>Put a colon where needed in the following sentences.</w:t>
      </w:r>
      <w:r w:rsidR="00041B63" w:rsidRPr="00BD6137">
        <w:rPr>
          <w:rFonts w:eastAsia="Calibri" w:cstheme="minorHAnsi"/>
          <w:b/>
          <w:sz w:val="24"/>
          <w:szCs w:val="24"/>
        </w:rPr>
        <w:t xml:space="preserve"> If the sentence is correct, put a “C”. </w:t>
      </w:r>
    </w:p>
    <w:p w:rsidR="00914FE4" w:rsidRPr="00BD6137" w:rsidRDefault="00914FE4" w:rsidP="00914FE4">
      <w:pPr>
        <w:spacing w:before="240"/>
        <w:jc w:val="both"/>
        <w:rPr>
          <w:rFonts w:eastAsia="Calibri" w:cstheme="minorHAnsi"/>
          <w:b/>
          <w:sz w:val="24"/>
          <w:szCs w:val="24"/>
        </w:rPr>
      </w:pPr>
    </w:p>
    <w:p w:rsidR="00914FE4" w:rsidRPr="00BD6137" w:rsidRDefault="00914FE4" w:rsidP="00914FE4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 w:rsidRPr="00BD6137">
        <w:rPr>
          <w:rFonts w:eastAsia="Calibri" w:cstheme="minorHAnsi"/>
          <w:sz w:val="24"/>
          <w:szCs w:val="24"/>
        </w:rPr>
        <w:t xml:space="preserve">The following students are to report to the office Jim </w:t>
      </w:r>
      <w:proofErr w:type="spellStart"/>
      <w:r w:rsidRPr="00BD6137">
        <w:rPr>
          <w:rFonts w:eastAsia="Calibri" w:cstheme="minorHAnsi"/>
          <w:sz w:val="24"/>
          <w:szCs w:val="24"/>
        </w:rPr>
        <w:t>Sullenberger</w:t>
      </w:r>
      <w:proofErr w:type="spellEnd"/>
      <w:r w:rsidRPr="00BD6137">
        <w:rPr>
          <w:rFonts w:eastAsia="Calibri" w:cstheme="minorHAnsi"/>
          <w:sz w:val="24"/>
          <w:szCs w:val="24"/>
        </w:rPr>
        <w:t>, Joan White, Ellen Wright, and Theresa Rollins.</w:t>
      </w:r>
    </w:p>
    <w:p w:rsidR="00914FE4" w:rsidRPr="00BD6137" w:rsidRDefault="00914FE4" w:rsidP="00914FE4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041B63" w:rsidRPr="00BD6137" w:rsidRDefault="00041B63" w:rsidP="00914FE4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914FE4" w:rsidRPr="00BD6137" w:rsidRDefault="00914FE4" w:rsidP="00914FE4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 w:rsidRPr="00BD6137">
        <w:rPr>
          <w:rFonts w:eastAsia="Calibri" w:cstheme="minorHAnsi"/>
          <w:sz w:val="24"/>
          <w:szCs w:val="24"/>
        </w:rPr>
        <w:t xml:space="preserve">Here is a famous quote by Julius </w:t>
      </w:r>
      <w:r w:rsidR="00041B63" w:rsidRPr="00BD6137">
        <w:rPr>
          <w:rFonts w:eastAsia="Calibri" w:cstheme="minorHAnsi"/>
          <w:sz w:val="24"/>
          <w:szCs w:val="24"/>
        </w:rPr>
        <w:t>Caesar “</w:t>
      </w:r>
      <w:r w:rsidRPr="00BD6137">
        <w:rPr>
          <w:rFonts w:eastAsia="Calibri" w:cstheme="minorHAnsi"/>
          <w:sz w:val="24"/>
          <w:szCs w:val="24"/>
        </w:rPr>
        <w:t>I came I saw I conquered.”</w:t>
      </w:r>
    </w:p>
    <w:p w:rsidR="00914FE4" w:rsidRPr="00BD6137" w:rsidRDefault="00914FE4" w:rsidP="00041B63">
      <w:pPr>
        <w:contextualSpacing/>
        <w:rPr>
          <w:rFonts w:eastAsia="Calibri" w:cstheme="minorHAnsi"/>
          <w:sz w:val="24"/>
          <w:szCs w:val="24"/>
        </w:rPr>
      </w:pPr>
    </w:p>
    <w:p w:rsidR="00914FE4" w:rsidRPr="00BD6137" w:rsidRDefault="00914FE4" w:rsidP="00914FE4">
      <w:pPr>
        <w:spacing w:before="24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914FE4" w:rsidRPr="00BD6137" w:rsidRDefault="00914FE4" w:rsidP="00914FE4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914FE4" w:rsidRPr="00BD6137" w:rsidRDefault="00914FE4" w:rsidP="00CB0B9E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 w:rsidRPr="00BD6137">
        <w:rPr>
          <w:rFonts w:eastAsia="Calibri" w:cstheme="minorHAnsi"/>
          <w:sz w:val="24"/>
          <w:szCs w:val="24"/>
        </w:rPr>
        <w:t xml:space="preserve">Patrick Henry concluded his revolutionary speech before the legislature with these stirring </w:t>
      </w:r>
      <w:r w:rsidR="00041B63" w:rsidRPr="00BD6137">
        <w:rPr>
          <w:rFonts w:eastAsia="Calibri" w:cstheme="minorHAnsi"/>
          <w:sz w:val="24"/>
          <w:szCs w:val="24"/>
        </w:rPr>
        <w:t>words “</w:t>
      </w:r>
      <w:r w:rsidRPr="00BD6137">
        <w:rPr>
          <w:rFonts w:eastAsia="Calibri" w:cstheme="minorHAnsi"/>
          <w:sz w:val="24"/>
          <w:szCs w:val="24"/>
        </w:rPr>
        <w:t>Is life so dear or peace so sweet as to be purchased by t</w:t>
      </w:r>
      <w:r w:rsidR="00041B63" w:rsidRPr="00BD6137">
        <w:rPr>
          <w:rFonts w:eastAsia="Calibri" w:cstheme="minorHAnsi"/>
          <w:sz w:val="24"/>
          <w:szCs w:val="24"/>
        </w:rPr>
        <w:t>he price of chains and slavery?”</w:t>
      </w:r>
    </w:p>
    <w:p w:rsidR="00914FE4" w:rsidRPr="00BD6137" w:rsidRDefault="00914FE4" w:rsidP="00914FE4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2A49B9" w:rsidRPr="00BD6137" w:rsidRDefault="002A49B9" w:rsidP="00914FE4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914FE4" w:rsidRPr="00BD6137" w:rsidRDefault="00914FE4" w:rsidP="00914FE4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 w:rsidRPr="00BD6137">
        <w:rPr>
          <w:rFonts w:eastAsia="Calibri" w:cstheme="minorHAnsi"/>
          <w:sz w:val="24"/>
          <w:szCs w:val="24"/>
        </w:rPr>
        <w:t xml:space="preserve">I found that fact in the following </w:t>
      </w:r>
      <w:r w:rsidR="00314F7E" w:rsidRPr="00BD6137">
        <w:rPr>
          <w:rFonts w:eastAsia="Calibri" w:cstheme="minorHAnsi"/>
          <w:sz w:val="24"/>
          <w:szCs w:val="24"/>
        </w:rPr>
        <w:t>source The</w:t>
      </w:r>
      <w:r w:rsidRPr="00BD6137">
        <w:rPr>
          <w:rFonts w:eastAsia="Calibri" w:cstheme="minorHAnsi"/>
          <w:i/>
          <w:sz w:val="24"/>
          <w:szCs w:val="24"/>
        </w:rPr>
        <w:t xml:space="preserve"> Reader’s Digest</w:t>
      </w:r>
      <w:r w:rsidRPr="00BD6137">
        <w:rPr>
          <w:rFonts w:eastAsia="Calibri" w:cstheme="minorHAnsi"/>
          <w:sz w:val="24"/>
          <w:szCs w:val="24"/>
        </w:rPr>
        <w:t>, 127   39-42</w:t>
      </w:r>
    </w:p>
    <w:p w:rsidR="002A49B9" w:rsidRPr="00BD6137" w:rsidRDefault="002A49B9" w:rsidP="002A49B9">
      <w:pPr>
        <w:spacing w:before="240"/>
        <w:contextualSpacing/>
        <w:jc w:val="both"/>
        <w:rPr>
          <w:rFonts w:eastAsia="Calibri" w:cstheme="minorHAnsi"/>
          <w:sz w:val="24"/>
          <w:szCs w:val="24"/>
        </w:rPr>
      </w:pPr>
    </w:p>
    <w:p w:rsidR="002A49B9" w:rsidRPr="00BD6137" w:rsidRDefault="002A49B9" w:rsidP="002A49B9">
      <w:pPr>
        <w:spacing w:before="240"/>
        <w:contextualSpacing/>
        <w:jc w:val="both"/>
        <w:rPr>
          <w:rFonts w:eastAsia="Calibri" w:cstheme="minorHAnsi"/>
          <w:sz w:val="24"/>
          <w:szCs w:val="24"/>
        </w:rPr>
      </w:pPr>
    </w:p>
    <w:p w:rsidR="002A49B9" w:rsidRPr="00BD6137" w:rsidRDefault="002A49B9" w:rsidP="002A49B9">
      <w:pPr>
        <w:spacing w:before="240"/>
        <w:contextualSpacing/>
        <w:jc w:val="both"/>
        <w:rPr>
          <w:rFonts w:eastAsia="Calibri" w:cstheme="minorHAnsi"/>
          <w:sz w:val="24"/>
          <w:szCs w:val="24"/>
        </w:rPr>
      </w:pPr>
    </w:p>
    <w:p w:rsidR="002A49B9" w:rsidRPr="00BD6137" w:rsidRDefault="002A49B9" w:rsidP="002A49B9">
      <w:pPr>
        <w:pStyle w:val="ListParagraph"/>
        <w:numPr>
          <w:ilvl w:val="0"/>
          <w:numId w:val="3"/>
        </w:numPr>
        <w:spacing w:before="240"/>
        <w:jc w:val="both"/>
        <w:rPr>
          <w:rFonts w:eastAsia="Calibri" w:cstheme="minorHAnsi"/>
          <w:sz w:val="24"/>
          <w:szCs w:val="24"/>
        </w:rPr>
      </w:pPr>
      <w:r w:rsidRPr="00BD6137">
        <w:rPr>
          <w:rFonts w:eastAsia="Calibri" w:cstheme="minorHAnsi"/>
          <w:sz w:val="24"/>
          <w:szCs w:val="24"/>
        </w:rPr>
        <w:t xml:space="preserve"> </w:t>
      </w:r>
      <w:r w:rsidR="0086367C" w:rsidRPr="00BD6137">
        <w:rPr>
          <w:rFonts w:eastAsia="Calibri" w:cstheme="minorHAnsi"/>
          <w:sz w:val="24"/>
          <w:szCs w:val="24"/>
        </w:rPr>
        <w:t xml:space="preserve">In Johnson’s article “To Be or Not to Be,” he makes a valid argument: Shakespeare’s influence is more apparent today than it ever has been. </w:t>
      </w:r>
    </w:p>
    <w:p w:rsidR="00914FE4" w:rsidRPr="00914FE4" w:rsidRDefault="00914FE4" w:rsidP="00914FE4">
      <w:pPr>
        <w:spacing w:before="24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332" w:rsidRDefault="00156A80"/>
    <w:sectPr w:rsidR="007C533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80" w:rsidRDefault="00156A80">
      <w:pPr>
        <w:spacing w:after="0" w:line="240" w:lineRule="auto"/>
      </w:pPr>
      <w:r>
        <w:separator/>
      </w:r>
    </w:p>
  </w:endnote>
  <w:endnote w:type="continuationSeparator" w:id="0">
    <w:p w:rsidR="00156A80" w:rsidRDefault="0015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D03DBE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685A6" wp14:editId="63620E70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D03DBE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D03DBE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Phone: (850) 484-1451   Email: writinglab@pensacola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D03DBE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156A80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4A685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D03DBE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D03DBE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Phone: (850) 484-1451   Email: writinglab@pensacola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D03DBE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101468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ab/>
    </w:r>
  </w:p>
  <w:p w:rsidR="0043793F" w:rsidRDefault="00156A80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80" w:rsidRDefault="00156A80">
      <w:pPr>
        <w:spacing w:after="0" w:line="240" w:lineRule="auto"/>
      </w:pPr>
      <w:r>
        <w:separator/>
      </w:r>
    </w:p>
  </w:footnote>
  <w:footnote w:type="continuationSeparator" w:id="0">
    <w:p w:rsidR="00156A80" w:rsidRDefault="0015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B7428"/>
    <w:multiLevelType w:val="hybridMultilevel"/>
    <w:tmpl w:val="B720FA06"/>
    <w:lvl w:ilvl="0" w:tplc="5EA8E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E"/>
    <w:rsid w:val="00041B63"/>
    <w:rsid w:val="00052E3A"/>
    <w:rsid w:val="000A6623"/>
    <w:rsid w:val="000D0730"/>
    <w:rsid w:val="00101468"/>
    <w:rsid w:val="00133AA6"/>
    <w:rsid w:val="00156A80"/>
    <w:rsid w:val="001730F1"/>
    <w:rsid w:val="001E3A33"/>
    <w:rsid w:val="00204F15"/>
    <w:rsid w:val="002A49B9"/>
    <w:rsid w:val="00314F7E"/>
    <w:rsid w:val="004C3428"/>
    <w:rsid w:val="00604B25"/>
    <w:rsid w:val="007B4710"/>
    <w:rsid w:val="0086367C"/>
    <w:rsid w:val="00914FE4"/>
    <w:rsid w:val="00950E6A"/>
    <w:rsid w:val="0099751A"/>
    <w:rsid w:val="00AE0A87"/>
    <w:rsid w:val="00BD6137"/>
    <w:rsid w:val="00CE24BE"/>
    <w:rsid w:val="00D03DBE"/>
    <w:rsid w:val="00DA5132"/>
    <w:rsid w:val="00DC582E"/>
    <w:rsid w:val="00EA0D85"/>
    <w:rsid w:val="00F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BE"/>
  </w:style>
  <w:style w:type="character" w:styleId="Hyperlink">
    <w:name w:val="Hyperlink"/>
    <w:basedOn w:val="DefaultParagraphFont"/>
    <w:uiPriority w:val="99"/>
    <w:unhideWhenUsed/>
    <w:rsid w:val="00D03D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BE"/>
  </w:style>
  <w:style w:type="character" w:styleId="Hyperlink">
    <w:name w:val="Hyperlink"/>
    <w:basedOn w:val="DefaultParagraphFont"/>
    <w:uiPriority w:val="99"/>
    <w:unhideWhenUsed/>
    <w:rsid w:val="00D03D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modules/items/170350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modules/items/1703507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Writing Lab</dc:creator>
  <cp:keywords/>
  <dc:description/>
  <cp:lastModifiedBy>OWL Tutor</cp:lastModifiedBy>
  <cp:revision>14</cp:revision>
  <dcterms:created xsi:type="dcterms:W3CDTF">2018-07-31T19:49:00Z</dcterms:created>
  <dcterms:modified xsi:type="dcterms:W3CDTF">2018-08-21T13:38:00Z</dcterms:modified>
</cp:coreProperties>
</file>