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AF" w:rsidRPr="002F27A2" w:rsidRDefault="003E33AF" w:rsidP="00AA2451">
      <w:pPr>
        <w:jc w:val="center"/>
        <w:rPr>
          <w:b/>
          <w:bCs/>
          <w:sz w:val="24"/>
          <w:szCs w:val="24"/>
        </w:rPr>
      </w:pPr>
      <w:r w:rsidRPr="002F27A2">
        <w:rPr>
          <w:b/>
          <w:bCs/>
          <w:sz w:val="24"/>
          <w:szCs w:val="24"/>
        </w:rPr>
        <w:t>Literary Analysis Paper</w:t>
      </w:r>
      <w:r w:rsidR="00232BF9" w:rsidRPr="002F27A2">
        <w:rPr>
          <w:b/>
          <w:bCs/>
          <w:sz w:val="24"/>
          <w:szCs w:val="24"/>
        </w:rPr>
        <w:t xml:space="preserve">: </w:t>
      </w:r>
      <w:r w:rsidR="002F27A2" w:rsidRPr="002F27A2">
        <w:rPr>
          <w:b/>
          <w:bCs/>
          <w:sz w:val="24"/>
          <w:szCs w:val="24"/>
        </w:rPr>
        <w:t xml:space="preserve">PSC Writing Lab </w:t>
      </w:r>
      <w:r w:rsidR="00232BF9" w:rsidRPr="002F27A2">
        <w:rPr>
          <w:b/>
          <w:bCs/>
          <w:sz w:val="24"/>
          <w:szCs w:val="24"/>
        </w:rPr>
        <w:t>planning worksheet</w:t>
      </w:r>
      <w:bookmarkStart w:id="0" w:name="_GoBack"/>
      <w:bookmarkEnd w:id="0"/>
    </w:p>
    <w:p w:rsidR="003E33AF" w:rsidRPr="003E33AF" w:rsidRDefault="003E33AF" w:rsidP="003E33AF">
      <w:pPr>
        <w:rPr>
          <w:bCs/>
          <w:sz w:val="28"/>
          <w:szCs w:val="28"/>
        </w:rPr>
      </w:pPr>
      <w:r w:rsidRPr="003E33AF">
        <w:rPr>
          <w:bCs/>
          <w:sz w:val="28"/>
          <w:szCs w:val="28"/>
        </w:rPr>
        <w:t xml:space="preserve">Step 1: Theme/Moral Lesson=goal </w:t>
      </w:r>
    </w:p>
    <w:p w:rsidR="003E33AF" w:rsidRDefault="003E33AF" w:rsidP="003E33AF">
      <w:pPr>
        <w:rPr>
          <w:bCs/>
        </w:rPr>
      </w:pPr>
      <w:r w:rsidRPr="003E33AF">
        <w:rPr>
          <w:bCs/>
        </w:rPr>
        <w:t>What does the writer want you to LEARN from this story?  What’s its most powerful moral lesson?</w:t>
      </w:r>
    </w:p>
    <w:p w:rsidR="00232BF9" w:rsidRDefault="00232BF9" w:rsidP="003E33AF">
      <w:pPr>
        <w:rPr>
          <w:bCs/>
        </w:rPr>
      </w:pPr>
      <w:r>
        <w:rPr>
          <w:bCs/>
        </w:rPr>
        <w:t>_____________________________________________________________________________________</w:t>
      </w:r>
    </w:p>
    <w:p w:rsidR="003E33AF" w:rsidRPr="003E33AF" w:rsidRDefault="00232BF9" w:rsidP="003E33AF">
      <w:pPr>
        <w:rPr>
          <w:bCs/>
        </w:rPr>
      </w:pPr>
      <w:r>
        <w:rPr>
          <w:bCs/>
        </w:rPr>
        <w:t>_____________________________________________________________________________________</w:t>
      </w:r>
    </w:p>
    <w:p w:rsidR="003E33AF" w:rsidRPr="003E33AF" w:rsidRDefault="003E33AF" w:rsidP="003E33AF">
      <w:pPr>
        <w:rPr>
          <w:bCs/>
          <w:sz w:val="28"/>
          <w:szCs w:val="28"/>
        </w:rPr>
      </w:pPr>
      <w:r w:rsidRPr="003E33AF">
        <w:rPr>
          <w:bCs/>
          <w:sz w:val="28"/>
          <w:szCs w:val="28"/>
        </w:rPr>
        <w:t>Step 2: Literary Devices</w:t>
      </w:r>
      <w:r w:rsidR="00FE560B">
        <w:rPr>
          <w:bCs/>
          <w:sz w:val="28"/>
          <w:szCs w:val="28"/>
        </w:rPr>
        <w:t>=tools to accomplish the</w:t>
      </w:r>
      <w:r w:rsidRPr="003E33AF">
        <w:rPr>
          <w:bCs/>
          <w:sz w:val="28"/>
          <w:szCs w:val="28"/>
        </w:rPr>
        <w:t xml:space="preserve"> goal</w:t>
      </w:r>
    </w:p>
    <w:p w:rsidR="003E33AF" w:rsidRPr="003E33AF" w:rsidRDefault="003E33AF" w:rsidP="003E33AF">
      <w:pPr>
        <w:rPr>
          <w:bCs/>
        </w:rPr>
      </w:pPr>
      <w:r w:rsidRPr="003E33AF">
        <w:rPr>
          <w:bCs/>
        </w:rPr>
        <w:t xml:space="preserve">What tools did the author use to help readers understand or appreciate the importance of the theme? </w:t>
      </w:r>
    </w:p>
    <w:p w:rsidR="003E33AF" w:rsidRPr="003E33AF" w:rsidRDefault="00232BF9" w:rsidP="003E33AF">
      <w:pPr>
        <w:rPr>
          <w:bCs/>
        </w:rPr>
      </w:pPr>
      <w:r>
        <w:rPr>
          <w:bCs/>
        </w:rPr>
        <w:t>Circle</w:t>
      </w:r>
      <w:r w:rsidR="003E33AF" w:rsidRPr="003E33AF">
        <w:rPr>
          <w:bCs/>
        </w:rPr>
        <w:t xml:space="preserve"> </w:t>
      </w:r>
      <w:r>
        <w:rPr>
          <w:bCs/>
        </w:rPr>
        <w:t>2-3 literary devices from the box below.</w:t>
      </w:r>
      <w:r w:rsidR="003E33AF" w:rsidRPr="003E33AF">
        <w:rPr>
          <w:bCs/>
        </w:rPr>
        <w:t xml:space="preserve"> </w:t>
      </w:r>
    </w:p>
    <w:p w:rsidR="003E33AF" w:rsidRPr="003E33AF" w:rsidRDefault="00232BF9" w:rsidP="003E33AF">
      <w:pPr>
        <w:rPr>
          <w:bCs/>
        </w:rPr>
      </w:pPr>
      <w:r w:rsidRPr="00232BF9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29325" cy="36385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BF9" w:rsidRDefault="00232BF9" w:rsidP="00232BF9">
                            <w:proofErr w:type="gramStart"/>
                            <w:r w:rsidRPr="00232BF9">
                              <w:rPr>
                                <w:b/>
                              </w:rPr>
                              <w:t>characterization</w:t>
                            </w:r>
                            <w:r>
                              <w:t>—</w:t>
                            </w:r>
                            <w:proofErr w:type="gramEnd"/>
                            <w:r>
                              <w:t xml:space="preserve">the </w:t>
                            </w:r>
                            <w:r w:rsidRPr="008B7BA1">
                              <w:rPr>
                                <w:b/>
                              </w:rPr>
                              <w:t>people</w:t>
                            </w:r>
                            <w:r>
                              <w:t xml:space="preserve"> in the story</w:t>
                            </w:r>
                            <w:r w:rsidR="008B7BA1">
                              <w:t xml:space="preserve">: </w:t>
                            </w:r>
                            <w:r>
                              <w:t>how they change</w:t>
                            </w:r>
                            <w:r w:rsidR="008B7BA1">
                              <w:t>, what they look like, and</w:t>
                            </w:r>
                            <w:r>
                              <w:t xml:space="preserve"> who they are</w:t>
                            </w:r>
                          </w:p>
                          <w:p w:rsidR="008B7BA1" w:rsidRDefault="00232BF9">
                            <w:proofErr w:type="gramStart"/>
                            <w:r w:rsidRPr="00232BF9">
                              <w:rPr>
                                <w:b/>
                              </w:rPr>
                              <w:t>setting</w:t>
                            </w:r>
                            <w:r>
                              <w:t>—</w:t>
                            </w:r>
                            <w:proofErr w:type="gramEnd"/>
                            <w:r>
                              <w:t xml:space="preserve">the </w:t>
                            </w:r>
                            <w:r w:rsidRPr="008B7BA1">
                              <w:rPr>
                                <w:b/>
                              </w:rPr>
                              <w:t>place(s)</w:t>
                            </w:r>
                            <w:r>
                              <w:t xml:space="preserve"> in the story</w:t>
                            </w:r>
                            <w:r w:rsidR="008B7BA1">
                              <w:t xml:space="preserve">: </w:t>
                            </w:r>
                            <w:r w:rsidR="00FE560B">
                              <w:t xml:space="preserve">how it is </w:t>
                            </w:r>
                            <w:r w:rsidR="008B7BA1">
                              <w:t xml:space="preserve">described &amp; </w:t>
                            </w:r>
                            <w:r>
                              <w:t>how that sce</w:t>
                            </w:r>
                            <w:r w:rsidR="008B7BA1">
                              <w:t>nery/culture impact</w:t>
                            </w:r>
                            <w:r w:rsidR="00FE560B">
                              <w:t>s</w:t>
                            </w:r>
                            <w:r w:rsidR="008B7BA1">
                              <w:t xml:space="preserve"> the story</w:t>
                            </w:r>
                          </w:p>
                          <w:p w:rsidR="008B7BA1" w:rsidRDefault="008B7BA1">
                            <w:proofErr w:type="gramStart"/>
                            <w:r w:rsidRPr="008B7BA1">
                              <w:rPr>
                                <w:b/>
                              </w:rPr>
                              <w:t>plot</w:t>
                            </w:r>
                            <w:r>
                              <w:t>—</w:t>
                            </w:r>
                            <w:proofErr w:type="gramEnd"/>
                            <w:r>
                              <w:t xml:space="preserve">the </w:t>
                            </w:r>
                            <w:r w:rsidRPr="008B7BA1">
                              <w:rPr>
                                <w:b/>
                              </w:rPr>
                              <w:t>events</w:t>
                            </w:r>
                            <w:r>
                              <w:t xml:space="preserve"> in the story: what takes place, the order in which things happen, &amp; the resolution</w:t>
                            </w:r>
                          </w:p>
                          <w:p w:rsidR="008B7BA1" w:rsidRDefault="008B7BA1">
                            <w:proofErr w:type="gramStart"/>
                            <w:r w:rsidRPr="008B7BA1">
                              <w:rPr>
                                <w:b/>
                              </w:rPr>
                              <w:t>symbolism</w:t>
                            </w:r>
                            <w:r>
                              <w:rPr>
                                <w:b/>
                              </w:rPr>
                              <w:t>—</w:t>
                            </w:r>
                            <w:proofErr w:type="gramEnd"/>
                            <w:r w:rsidR="00870471" w:rsidRPr="00870471">
                              <w:t>the</w:t>
                            </w:r>
                            <w:r w:rsidR="0087047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items </w:t>
                            </w:r>
                            <w:r w:rsidRPr="008B7BA1">
                              <w:t>in the sto</w:t>
                            </w:r>
                            <w:r>
                              <w:t>ry that stand for something other than what they actually are</w:t>
                            </w:r>
                          </w:p>
                          <w:p w:rsidR="00870471" w:rsidRDefault="00870471">
                            <w:r>
                              <w:tab/>
                              <w:t>-</w:t>
                            </w:r>
                            <w:r w:rsidRPr="002C5A2A">
                              <w:rPr>
                                <w:b/>
                              </w:rPr>
                              <w:t>metaphor</w:t>
                            </w:r>
                            <w:r>
                              <w:t xml:space="preserve">: </w:t>
                            </w:r>
                            <w:r w:rsidR="002C5A2A">
                              <w:t>using a well-known item to express a more complex or abstract concept</w:t>
                            </w:r>
                          </w:p>
                          <w:p w:rsidR="00870471" w:rsidRDefault="00870471">
                            <w:r>
                              <w:tab/>
                              <w:t>-</w:t>
                            </w:r>
                            <w:r w:rsidRPr="002C5A2A">
                              <w:rPr>
                                <w:b/>
                              </w:rPr>
                              <w:t>simile</w:t>
                            </w:r>
                            <w:r>
                              <w:t xml:space="preserve">: making a comparison between 2 things using the words “like” or “as”  </w:t>
                            </w:r>
                          </w:p>
                          <w:p w:rsidR="008B7BA1" w:rsidRPr="00FE560B" w:rsidRDefault="008B7BA1" w:rsidP="008B7BA1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FE560B">
                              <w:rPr>
                                <w:b/>
                              </w:rPr>
                              <w:t>point</w:t>
                            </w:r>
                            <w:proofErr w:type="gramEnd"/>
                            <w:r w:rsidRPr="00FE560B">
                              <w:rPr>
                                <w:b/>
                              </w:rPr>
                              <w:t xml:space="preserve"> of view</w:t>
                            </w:r>
                            <w:r w:rsidR="00FE560B">
                              <w:rPr>
                                <w:b/>
                              </w:rPr>
                              <w:t>—</w:t>
                            </w:r>
                            <w:r w:rsidR="00FE560B" w:rsidRPr="00FE560B">
                              <w:t>the</w:t>
                            </w:r>
                            <w:r w:rsidR="00FE560B">
                              <w:rPr>
                                <w:b/>
                              </w:rPr>
                              <w:t xml:space="preserve"> perspective </w:t>
                            </w:r>
                            <w:r w:rsidR="00FE560B" w:rsidRPr="00FE560B">
                              <w:t>from which the story is told</w:t>
                            </w:r>
                            <w:r w:rsidR="00FE560B">
                              <w:t xml:space="preserve">: narrator (third person), first person (“I”) </w:t>
                            </w:r>
                          </w:p>
                          <w:p w:rsidR="008B7BA1" w:rsidRDefault="00FE560B">
                            <w:proofErr w:type="gramStart"/>
                            <w:r w:rsidRPr="00FE560B">
                              <w:rPr>
                                <w:b/>
                              </w:rPr>
                              <w:t>dialogue</w:t>
                            </w:r>
                            <w:r>
                              <w:t>—</w:t>
                            </w:r>
                            <w:proofErr w:type="gramEnd"/>
                            <w:r>
                              <w:t xml:space="preserve">the </w:t>
                            </w:r>
                            <w:r w:rsidRPr="00FE560B">
                              <w:rPr>
                                <w:b/>
                              </w:rPr>
                              <w:t>words</w:t>
                            </w:r>
                            <w:r>
                              <w:t xml:space="preserve"> that characters say in the story: what people choose to say &amp; how they say it</w:t>
                            </w:r>
                          </w:p>
                          <w:p w:rsidR="00FE560B" w:rsidRDefault="00FE560B">
                            <w:proofErr w:type="gramStart"/>
                            <w:r w:rsidRPr="00FE560B">
                              <w:rPr>
                                <w:b/>
                              </w:rPr>
                              <w:t>tone</w:t>
                            </w:r>
                            <w:r>
                              <w:t>—</w:t>
                            </w:r>
                            <w:proofErr w:type="gramEnd"/>
                            <w:r>
                              <w:t xml:space="preserve">the </w:t>
                            </w:r>
                            <w:r w:rsidRPr="00FE560B">
                              <w:rPr>
                                <w:b/>
                              </w:rPr>
                              <w:t>attitude</w:t>
                            </w:r>
                            <w:r>
                              <w:t xml:space="preserve"> the writer/narrator/main character displays toward life, story events, or characters</w:t>
                            </w:r>
                          </w:p>
                          <w:p w:rsidR="00FE560B" w:rsidRDefault="00FE560B">
                            <w:proofErr w:type="gramStart"/>
                            <w:r w:rsidRPr="00FE560B">
                              <w:rPr>
                                <w:b/>
                              </w:rPr>
                              <w:t>irony</w:t>
                            </w:r>
                            <w:r>
                              <w:t>—</w:t>
                            </w:r>
                            <w:proofErr w:type="gramEnd"/>
                            <w:r>
                              <w:t xml:space="preserve">the </w:t>
                            </w:r>
                            <w:r w:rsidRPr="00FE560B">
                              <w:rPr>
                                <w:b/>
                              </w:rPr>
                              <w:t>unexpected</w:t>
                            </w:r>
                            <w:r>
                              <w:t>: event</w:t>
                            </w:r>
                            <w:r w:rsidR="00870471">
                              <w:t>s/</w:t>
                            </w:r>
                            <w:r>
                              <w:t xml:space="preserve">words in the story that are the opposite of </w:t>
                            </w:r>
                            <w:r w:rsidR="00870471">
                              <w:t>what most readers expect</w:t>
                            </w:r>
                          </w:p>
                          <w:p w:rsidR="00870471" w:rsidRPr="008B7BA1" w:rsidRDefault="00870471">
                            <w:proofErr w:type="gramStart"/>
                            <w:r w:rsidRPr="00870471">
                              <w:rPr>
                                <w:b/>
                              </w:rPr>
                              <w:t>imagery</w:t>
                            </w:r>
                            <w:r>
                              <w:t>—</w:t>
                            </w:r>
                            <w:proofErr w:type="gramEnd"/>
                            <w:r>
                              <w:t>the</w:t>
                            </w:r>
                            <w:r w:rsidRPr="00870471">
                              <w:rPr>
                                <w:b/>
                              </w:rPr>
                              <w:t xml:space="preserve"> language</w:t>
                            </w:r>
                            <w:r>
                              <w:rPr>
                                <w:b/>
                              </w:rPr>
                              <w:t xml:space="preserve"> an </w:t>
                            </w:r>
                            <w:r>
                              <w:t xml:space="preserve">author </w:t>
                            </w:r>
                            <w:r w:rsidRPr="00870471">
                              <w:t>uses</w:t>
                            </w:r>
                            <w:r>
                              <w:t xml:space="preserve"> the 5 senses</w:t>
                            </w:r>
                            <w:r w:rsidRPr="00870471">
                              <w:t xml:space="preserve">  </w:t>
                            </w:r>
                            <w:r>
                              <w:t>to vividly describe objects, places, or people</w:t>
                            </w:r>
                          </w:p>
                          <w:p w:rsidR="00232BF9" w:rsidRDefault="00232BF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232BF9" w:rsidRDefault="00232BF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32BF9" w:rsidRDefault="00232BF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4.75pt;height:286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">
                <v:textbox>
                  <w:txbxContent>
                    <w:p w:rsidR="00232BF9" w:rsidRDefault="00232BF9" w:rsidP="00232BF9">
                      <w:proofErr w:type="gramStart"/>
                      <w:r w:rsidRPr="00232BF9">
                        <w:rPr>
                          <w:b/>
                        </w:rPr>
                        <w:t>characterization</w:t>
                      </w:r>
                      <w:r>
                        <w:t>—</w:t>
                      </w:r>
                      <w:proofErr w:type="gramEnd"/>
                      <w:r>
                        <w:t xml:space="preserve">the </w:t>
                      </w:r>
                      <w:r w:rsidRPr="008B7BA1">
                        <w:rPr>
                          <w:b/>
                        </w:rPr>
                        <w:t>people</w:t>
                      </w:r>
                      <w:r>
                        <w:t xml:space="preserve"> in the story</w:t>
                      </w:r>
                      <w:r w:rsidR="008B7BA1">
                        <w:t xml:space="preserve">: </w:t>
                      </w:r>
                      <w:r>
                        <w:t>how they change</w:t>
                      </w:r>
                      <w:r w:rsidR="008B7BA1">
                        <w:t>, what they look like, and</w:t>
                      </w:r>
                      <w:r>
                        <w:t xml:space="preserve"> who they are</w:t>
                      </w:r>
                    </w:p>
                    <w:p w:rsidR="008B7BA1" w:rsidRDefault="00232BF9">
                      <w:proofErr w:type="gramStart"/>
                      <w:r w:rsidRPr="00232BF9">
                        <w:rPr>
                          <w:b/>
                        </w:rPr>
                        <w:t>setting</w:t>
                      </w:r>
                      <w:r>
                        <w:t>—</w:t>
                      </w:r>
                      <w:proofErr w:type="gramEnd"/>
                      <w:r>
                        <w:t xml:space="preserve">the </w:t>
                      </w:r>
                      <w:r w:rsidRPr="008B7BA1">
                        <w:rPr>
                          <w:b/>
                        </w:rPr>
                        <w:t>place(s)</w:t>
                      </w:r>
                      <w:r>
                        <w:t xml:space="preserve"> in the story</w:t>
                      </w:r>
                      <w:r w:rsidR="008B7BA1">
                        <w:t xml:space="preserve">: </w:t>
                      </w:r>
                      <w:r w:rsidR="00FE560B">
                        <w:t xml:space="preserve">how it is </w:t>
                      </w:r>
                      <w:r w:rsidR="008B7BA1">
                        <w:t xml:space="preserve">described &amp; </w:t>
                      </w:r>
                      <w:r>
                        <w:t>how that sce</w:t>
                      </w:r>
                      <w:r w:rsidR="008B7BA1">
                        <w:t>nery/culture impact</w:t>
                      </w:r>
                      <w:r w:rsidR="00FE560B">
                        <w:t>s</w:t>
                      </w:r>
                      <w:r w:rsidR="008B7BA1">
                        <w:t xml:space="preserve"> the story</w:t>
                      </w:r>
                    </w:p>
                    <w:p w:rsidR="008B7BA1" w:rsidRDefault="008B7BA1">
                      <w:proofErr w:type="gramStart"/>
                      <w:r w:rsidRPr="008B7BA1">
                        <w:rPr>
                          <w:b/>
                        </w:rPr>
                        <w:t>plot</w:t>
                      </w:r>
                      <w:r>
                        <w:t>—</w:t>
                      </w:r>
                      <w:proofErr w:type="gramEnd"/>
                      <w:r>
                        <w:t xml:space="preserve">the </w:t>
                      </w:r>
                      <w:r w:rsidRPr="008B7BA1">
                        <w:rPr>
                          <w:b/>
                        </w:rPr>
                        <w:t>events</w:t>
                      </w:r>
                      <w:r>
                        <w:t xml:space="preserve"> in the story: what takes place, the order in which things happen, &amp; the resolution</w:t>
                      </w:r>
                    </w:p>
                    <w:p w:rsidR="008B7BA1" w:rsidRDefault="008B7BA1">
                      <w:proofErr w:type="gramStart"/>
                      <w:r w:rsidRPr="008B7BA1">
                        <w:rPr>
                          <w:b/>
                        </w:rPr>
                        <w:t>symbolism</w:t>
                      </w:r>
                      <w:r>
                        <w:rPr>
                          <w:b/>
                        </w:rPr>
                        <w:t>—</w:t>
                      </w:r>
                      <w:proofErr w:type="gramEnd"/>
                      <w:r w:rsidR="00870471" w:rsidRPr="00870471">
                        <w:t>the</w:t>
                      </w:r>
                      <w:r w:rsidR="0087047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items </w:t>
                      </w:r>
                      <w:r w:rsidRPr="008B7BA1">
                        <w:t>in the sto</w:t>
                      </w:r>
                      <w:r>
                        <w:t>ry that stand for something other than what they actually are</w:t>
                      </w:r>
                    </w:p>
                    <w:p w:rsidR="00870471" w:rsidRDefault="00870471">
                      <w:r>
                        <w:tab/>
                        <w:t>-</w:t>
                      </w:r>
                      <w:r w:rsidRPr="002C5A2A">
                        <w:rPr>
                          <w:b/>
                        </w:rPr>
                        <w:t>metaphor</w:t>
                      </w:r>
                      <w:r>
                        <w:t xml:space="preserve">: </w:t>
                      </w:r>
                      <w:r w:rsidR="002C5A2A">
                        <w:t>using a well-known item to express a more complex or abstract concept</w:t>
                      </w:r>
                    </w:p>
                    <w:p w:rsidR="00870471" w:rsidRDefault="00870471">
                      <w:r>
                        <w:tab/>
                        <w:t>-</w:t>
                      </w:r>
                      <w:r w:rsidRPr="002C5A2A">
                        <w:rPr>
                          <w:b/>
                        </w:rPr>
                        <w:t>simile</w:t>
                      </w:r>
                      <w:r>
                        <w:t xml:space="preserve">: making a comparison between 2 things using the words “like” or “as”  </w:t>
                      </w:r>
                    </w:p>
                    <w:p w:rsidR="008B7BA1" w:rsidRPr="00FE560B" w:rsidRDefault="008B7BA1" w:rsidP="008B7BA1">
                      <w:pPr>
                        <w:rPr>
                          <w:b/>
                        </w:rPr>
                      </w:pPr>
                      <w:proofErr w:type="gramStart"/>
                      <w:r w:rsidRPr="00FE560B">
                        <w:rPr>
                          <w:b/>
                        </w:rPr>
                        <w:t>point</w:t>
                      </w:r>
                      <w:proofErr w:type="gramEnd"/>
                      <w:r w:rsidRPr="00FE560B">
                        <w:rPr>
                          <w:b/>
                        </w:rPr>
                        <w:t xml:space="preserve"> of view</w:t>
                      </w:r>
                      <w:r w:rsidR="00FE560B">
                        <w:rPr>
                          <w:b/>
                        </w:rPr>
                        <w:t>—</w:t>
                      </w:r>
                      <w:r w:rsidR="00FE560B" w:rsidRPr="00FE560B">
                        <w:t>the</w:t>
                      </w:r>
                      <w:r w:rsidR="00FE560B">
                        <w:rPr>
                          <w:b/>
                        </w:rPr>
                        <w:t xml:space="preserve"> perspective </w:t>
                      </w:r>
                      <w:r w:rsidR="00FE560B" w:rsidRPr="00FE560B">
                        <w:t>from which the story is told</w:t>
                      </w:r>
                      <w:r w:rsidR="00FE560B">
                        <w:t xml:space="preserve">: narrator (third person), first person (“I”) </w:t>
                      </w:r>
                    </w:p>
                    <w:p w:rsidR="008B7BA1" w:rsidRDefault="00FE560B">
                      <w:proofErr w:type="gramStart"/>
                      <w:r w:rsidRPr="00FE560B">
                        <w:rPr>
                          <w:b/>
                        </w:rPr>
                        <w:t>dialogue</w:t>
                      </w:r>
                      <w:r>
                        <w:t>—</w:t>
                      </w:r>
                      <w:proofErr w:type="gramEnd"/>
                      <w:r>
                        <w:t xml:space="preserve">the </w:t>
                      </w:r>
                      <w:r w:rsidRPr="00FE560B">
                        <w:rPr>
                          <w:b/>
                        </w:rPr>
                        <w:t>words</w:t>
                      </w:r>
                      <w:r>
                        <w:t xml:space="preserve"> that characters say in the story: what people choose to say &amp; how they say it</w:t>
                      </w:r>
                    </w:p>
                    <w:p w:rsidR="00FE560B" w:rsidRDefault="00FE560B">
                      <w:proofErr w:type="gramStart"/>
                      <w:r w:rsidRPr="00FE560B">
                        <w:rPr>
                          <w:b/>
                        </w:rPr>
                        <w:t>tone</w:t>
                      </w:r>
                      <w:r>
                        <w:t>—</w:t>
                      </w:r>
                      <w:proofErr w:type="gramEnd"/>
                      <w:r>
                        <w:t xml:space="preserve">the </w:t>
                      </w:r>
                      <w:r w:rsidRPr="00FE560B">
                        <w:rPr>
                          <w:b/>
                        </w:rPr>
                        <w:t>attitude</w:t>
                      </w:r>
                      <w:r>
                        <w:t xml:space="preserve"> the writer/narrator/main character displays toward life, story events, or characters</w:t>
                      </w:r>
                    </w:p>
                    <w:p w:rsidR="00FE560B" w:rsidRDefault="00FE560B">
                      <w:proofErr w:type="gramStart"/>
                      <w:r w:rsidRPr="00FE560B">
                        <w:rPr>
                          <w:b/>
                        </w:rPr>
                        <w:t>irony</w:t>
                      </w:r>
                      <w:r>
                        <w:t>—</w:t>
                      </w:r>
                      <w:proofErr w:type="gramEnd"/>
                      <w:r>
                        <w:t xml:space="preserve">the </w:t>
                      </w:r>
                      <w:r w:rsidRPr="00FE560B">
                        <w:rPr>
                          <w:b/>
                        </w:rPr>
                        <w:t>unexpected</w:t>
                      </w:r>
                      <w:r>
                        <w:t>: event</w:t>
                      </w:r>
                      <w:r w:rsidR="00870471">
                        <w:t>s/</w:t>
                      </w:r>
                      <w:r>
                        <w:t xml:space="preserve">words in the story that are the opposite of </w:t>
                      </w:r>
                      <w:r w:rsidR="00870471">
                        <w:t>what most readers expect</w:t>
                      </w:r>
                    </w:p>
                    <w:p w:rsidR="00870471" w:rsidRPr="008B7BA1" w:rsidRDefault="00870471">
                      <w:proofErr w:type="gramStart"/>
                      <w:r w:rsidRPr="00870471">
                        <w:rPr>
                          <w:b/>
                        </w:rPr>
                        <w:t>imagery</w:t>
                      </w:r>
                      <w:r>
                        <w:t>—</w:t>
                      </w:r>
                      <w:proofErr w:type="gramEnd"/>
                      <w:r>
                        <w:t>the</w:t>
                      </w:r>
                      <w:r w:rsidRPr="00870471">
                        <w:rPr>
                          <w:b/>
                        </w:rPr>
                        <w:t xml:space="preserve"> language</w:t>
                      </w:r>
                      <w:r>
                        <w:rPr>
                          <w:b/>
                        </w:rPr>
                        <w:t xml:space="preserve"> an </w:t>
                      </w:r>
                      <w:r>
                        <w:t xml:space="preserve">author </w:t>
                      </w:r>
                      <w:r w:rsidRPr="00870471">
                        <w:t>uses</w:t>
                      </w:r>
                      <w:r>
                        <w:t xml:space="preserve"> the 5 senses</w:t>
                      </w:r>
                      <w:r w:rsidRPr="00870471">
                        <w:t xml:space="preserve">  </w:t>
                      </w:r>
                      <w:r>
                        <w:t>to vividly describe objects, places, or people</w:t>
                      </w:r>
                    </w:p>
                    <w:p w:rsidR="00232BF9" w:rsidRDefault="00232BF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  <w:p w:rsidR="00232BF9" w:rsidRDefault="00232BF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32BF9" w:rsidRDefault="00232BF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E33AF" w:rsidRPr="003E33AF" w:rsidRDefault="003E33AF" w:rsidP="003E33AF">
      <w:pPr>
        <w:rPr>
          <w:bCs/>
        </w:rPr>
      </w:pPr>
    </w:p>
    <w:p w:rsidR="00232BF9" w:rsidRDefault="00232BF9" w:rsidP="003E33AF">
      <w:pPr>
        <w:rPr>
          <w:bCs/>
          <w:sz w:val="28"/>
          <w:szCs w:val="28"/>
        </w:rPr>
      </w:pPr>
    </w:p>
    <w:p w:rsidR="00232BF9" w:rsidRDefault="00232BF9" w:rsidP="003E33AF">
      <w:pPr>
        <w:rPr>
          <w:bCs/>
          <w:sz w:val="28"/>
          <w:szCs w:val="28"/>
        </w:rPr>
      </w:pPr>
    </w:p>
    <w:p w:rsidR="00232BF9" w:rsidRDefault="00232BF9" w:rsidP="003E33AF">
      <w:pPr>
        <w:rPr>
          <w:bCs/>
          <w:sz w:val="28"/>
          <w:szCs w:val="28"/>
        </w:rPr>
      </w:pPr>
    </w:p>
    <w:p w:rsidR="00232BF9" w:rsidRDefault="00232BF9" w:rsidP="003E33AF">
      <w:pPr>
        <w:rPr>
          <w:bCs/>
          <w:sz w:val="28"/>
          <w:szCs w:val="28"/>
        </w:rPr>
      </w:pPr>
    </w:p>
    <w:p w:rsidR="008B7BA1" w:rsidRDefault="008B7BA1" w:rsidP="003E33AF">
      <w:pPr>
        <w:rPr>
          <w:bCs/>
          <w:sz w:val="28"/>
          <w:szCs w:val="28"/>
        </w:rPr>
      </w:pPr>
    </w:p>
    <w:p w:rsidR="008B7BA1" w:rsidRDefault="008B7BA1" w:rsidP="003E33AF">
      <w:pPr>
        <w:rPr>
          <w:bCs/>
          <w:sz w:val="28"/>
          <w:szCs w:val="28"/>
        </w:rPr>
      </w:pPr>
    </w:p>
    <w:p w:rsidR="008B7BA1" w:rsidRDefault="008B7BA1" w:rsidP="003E33AF">
      <w:pPr>
        <w:rPr>
          <w:bCs/>
          <w:sz w:val="28"/>
          <w:szCs w:val="28"/>
        </w:rPr>
      </w:pPr>
    </w:p>
    <w:p w:rsidR="008B7BA1" w:rsidRDefault="008B7BA1" w:rsidP="003E33AF">
      <w:pPr>
        <w:rPr>
          <w:bCs/>
          <w:sz w:val="28"/>
          <w:szCs w:val="28"/>
        </w:rPr>
      </w:pPr>
    </w:p>
    <w:p w:rsidR="008B7BA1" w:rsidRDefault="008B7BA1" w:rsidP="003E33AF">
      <w:pPr>
        <w:rPr>
          <w:bCs/>
          <w:sz w:val="28"/>
          <w:szCs w:val="28"/>
        </w:rPr>
      </w:pPr>
    </w:p>
    <w:p w:rsidR="003E33AF" w:rsidRPr="00232BF9" w:rsidRDefault="003E33AF" w:rsidP="003E33AF">
      <w:pPr>
        <w:rPr>
          <w:bCs/>
          <w:sz w:val="28"/>
          <w:szCs w:val="28"/>
        </w:rPr>
      </w:pPr>
      <w:r w:rsidRPr="00232BF9">
        <w:rPr>
          <w:bCs/>
          <w:sz w:val="28"/>
          <w:szCs w:val="28"/>
        </w:rPr>
        <w:t>Step 3: Thesis Statement</w:t>
      </w:r>
      <w:r w:rsidR="002C5A2A">
        <w:rPr>
          <w:bCs/>
          <w:sz w:val="28"/>
          <w:szCs w:val="28"/>
        </w:rPr>
        <w:t>=what your paper will be about</w:t>
      </w:r>
      <w:r w:rsidRPr="00232BF9">
        <w:rPr>
          <w:bCs/>
          <w:sz w:val="28"/>
          <w:szCs w:val="28"/>
        </w:rPr>
        <w:t xml:space="preserve"> </w:t>
      </w:r>
    </w:p>
    <w:p w:rsidR="00232BF9" w:rsidRDefault="003E33AF" w:rsidP="003E33AF">
      <w:pPr>
        <w:rPr>
          <w:bCs/>
        </w:rPr>
      </w:pPr>
      <w:r>
        <w:rPr>
          <w:bCs/>
        </w:rPr>
        <w:t>Plug the information from steps 1 and 2 into a thesis statement t</w:t>
      </w:r>
      <w:r w:rsidR="00232BF9">
        <w:rPr>
          <w:bCs/>
        </w:rPr>
        <w:t xml:space="preserve">hat will look something like the following: </w:t>
      </w:r>
    </w:p>
    <w:p w:rsidR="003E33AF" w:rsidRPr="003E33AF" w:rsidRDefault="003E33AF" w:rsidP="003E33AF">
      <w:pPr>
        <w:rPr>
          <w:bCs/>
        </w:rPr>
      </w:pPr>
      <w:r w:rsidRPr="003E33AF">
        <w:rPr>
          <w:bCs/>
        </w:rPr>
        <w:t>In [“Title of story”/</w:t>
      </w:r>
      <w:r w:rsidRPr="003E33AF">
        <w:rPr>
          <w:bCs/>
          <w:i/>
        </w:rPr>
        <w:t>poem</w:t>
      </w:r>
      <w:r w:rsidRPr="003E33AF">
        <w:rPr>
          <w:bCs/>
        </w:rPr>
        <w:t>/</w:t>
      </w:r>
      <w:r w:rsidRPr="003E33AF">
        <w:rPr>
          <w:bCs/>
          <w:i/>
        </w:rPr>
        <w:t>play</w:t>
      </w:r>
      <w:r w:rsidRPr="003E33AF">
        <w:rPr>
          <w:bCs/>
        </w:rPr>
        <w:t>/</w:t>
      </w:r>
      <w:r w:rsidRPr="003E33AF">
        <w:rPr>
          <w:bCs/>
          <w:i/>
        </w:rPr>
        <w:t>novel</w:t>
      </w:r>
      <w:r w:rsidRPr="003E33AF">
        <w:rPr>
          <w:bCs/>
        </w:rPr>
        <w:t>], [Author’s last name] uses [literary device</w:t>
      </w:r>
      <w:r w:rsidR="00232BF9">
        <w:rPr>
          <w:bCs/>
        </w:rPr>
        <w:t xml:space="preserve"> 1</w:t>
      </w:r>
      <w:r w:rsidRPr="003E33AF">
        <w:rPr>
          <w:bCs/>
        </w:rPr>
        <w:t>] and [literary device</w:t>
      </w:r>
      <w:r w:rsidR="00232BF9">
        <w:rPr>
          <w:bCs/>
        </w:rPr>
        <w:t xml:space="preserve"> 2</w:t>
      </w:r>
      <w:r w:rsidRPr="003E33AF">
        <w:rPr>
          <w:bCs/>
        </w:rPr>
        <w:t xml:space="preserve">] to show readers [theme, moral message of the story/poem/play/novel].    </w:t>
      </w:r>
    </w:p>
    <w:p w:rsidR="003E33AF" w:rsidRDefault="002C5A2A" w:rsidP="002C5A2A">
      <w:pPr>
        <w:rPr>
          <w:bCs/>
          <w:sz w:val="28"/>
          <w:szCs w:val="28"/>
        </w:rPr>
      </w:pPr>
      <w:r w:rsidRPr="002C5A2A">
        <w:rPr>
          <w:bCs/>
          <w:sz w:val="28"/>
          <w:szCs w:val="28"/>
        </w:rPr>
        <w:lastRenderedPageBreak/>
        <w:t xml:space="preserve">Step 4: </w:t>
      </w:r>
      <w:r>
        <w:rPr>
          <w:bCs/>
          <w:sz w:val="28"/>
          <w:szCs w:val="28"/>
        </w:rPr>
        <w:t>Final Plan=the structure of your paper</w:t>
      </w:r>
    </w:p>
    <w:p w:rsidR="00124B5C" w:rsidRDefault="00124B5C" w:rsidP="00124B5C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Author &amp; Title _________________________________________________________ </w:t>
      </w:r>
    </w:p>
    <w:p w:rsidR="00124B5C" w:rsidRDefault="00124B5C" w:rsidP="00124B5C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rPr>
          <w:sz w:val="24"/>
          <w:szCs w:val="24"/>
        </w:rPr>
      </w:pPr>
      <w:r>
        <w:rPr>
          <w:sz w:val="24"/>
          <w:szCs w:val="24"/>
        </w:rPr>
        <w:t>Background________________________________________________________</w:t>
      </w:r>
    </w:p>
    <w:p w:rsidR="00124B5C" w:rsidRDefault="00124B5C" w:rsidP="00124B5C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Brief Summary______________________________________________________</w:t>
      </w:r>
    </w:p>
    <w:p w:rsidR="00124B5C" w:rsidRPr="00BE4A3E" w:rsidRDefault="00124B5C" w:rsidP="00124B5C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Thesis_____________________________________________________________</w:t>
      </w:r>
    </w:p>
    <w:p w:rsidR="002C5A2A" w:rsidRDefault="002C5A2A" w:rsidP="002C5A2A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Literary Device 1 _______________________________________________________ </w:t>
      </w:r>
    </w:p>
    <w:p w:rsidR="002C5A2A" w:rsidRDefault="002C5A2A" w:rsidP="002C5A2A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rPr>
          <w:sz w:val="24"/>
          <w:szCs w:val="24"/>
        </w:rPr>
      </w:pPr>
      <w:r>
        <w:rPr>
          <w:sz w:val="24"/>
          <w:szCs w:val="24"/>
        </w:rPr>
        <w:t>Example/ quote____________________________________________________</w:t>
      </w:r>
    </w:p>
    <w:p w:rsidR="002C5A2A" w:rsidRPr="00BE4A3E" w:rsidRDefault="002C5A2A" w:rsidP="002C5A2A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Example/quote____________________________________________________</w:t>
      </w:r>
    </w:p>
    <w:p w:rsidR="002C5A2A" w:rsidRDefault="002C5A2A" w:rsidP="002C5A2A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Literary Device 2 _______________________________________________________ </w:t>
      </w:r>
    </w:p>
    <w:p w:rsidR="002C5A2A" w:rsidRDefault="002C5A2A" w:rsidP="002C5A2A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rPr>
          <w:sz w:val="24"/>
          <w:szCs w:val="24"/>
        </w:rPr>
      </w:pPr>
      <w:r>
        <w:rPr>
          <w:sz w:val="24"/>
          <w:szCs w:val="24"/>
        </w:rPr>
        <w:t>Example/ quote____________________________________________________</w:t>
      </w:r>
    </w:p>
    <w:p w:rsidR="002C5A2A" w:rsidRPr="00BE4A3E" w:rsidRDefault="002C5A2A" w:rsidP="002C5A2A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Example/quote____________________________________________________</w:t>
      </w:r>
    </w:p>
    <w:p w:rsidR="002C5A2A" w:rsidRDefault="002C5A2A" w:rsidP="00124B5C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Literary Device 3 –OR—Tie 2 devices together &amp; connect to theme __________________________________________________________________________________________________________________________________________ </w:t>
      </w:r>
    </w:p>
    <w:p w:rsidR="002C5A2A" w:rsidRDefault="002C5A2A" w:rsidP="002C5A2A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rPr>
          <w:sz w:val="24"/>
          <w:szCs w:val="24"/>
        </w:rPr>
      </w:pPr>
      <w:r>
        <w:rPr>
          <w:sz w:val="24"/>
          <w:szCs w:val="24"/>
        </w:rPr>
        <w:t>Example/ quote____________________________________________________</w:t>
      </w:r>
    </w:p>
    <w:p w:rsidR="002C5A2A" w:rsidRDefault="002C5A2A" w:rsidP="002C5A2A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Example/quote____________________________________________________</w:t>
      </w:r>
    </w:p>
    <w:p w:rsidR="00124B5C" w:rsidRDefault="00124B5C" w:rsidP="00124B5C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Conclusion: re-state thesis______________________________________________ </w:t>
      </w:r>
    </w:p>
    <w:p w:rsidR="00124B5C" w:rsidRDefault="00124B5C" w:rsidP="00124B5C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rPr>
          <w:sz w:val="24"/>
          <w:szCs w:val="24"/>
        </w:rPr>
      </w:pPr>
      <w:r>
        <w:rPr>
          <w:sz w:val="24"/>
          <w:szCs w:val="24"/>
        </w:rPr>
        <w:t>Review devices____________________________________________________</w:t>
      </w:r>
    </w:p>
    <w:p w:rsidR="00B10EBB" w:rsidRPr="00124B5C" w:rsidRDefault="00124B5C" w:rsidP="00124B5C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contextualSpacing w:val="0"/>
      </w:pPr>
      <w:r>
        <w:rPr>
          <w:sz w:val="24"/>
          <w:szCs w:val="24"/>
        </w:rPr>
        <w:t>Significance of story in today’s society_________________________________</w:t>
      </w:r>
    </w:p>
    <w:p w:rsidR="00124B5C" w:rsidRDefault="00124B5C" w:rsidP="00124B5C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contextualSpacing w:val="0"/>
      </w:pPr>
      <w:r>
        <w:rPr>
          <w:sz w:val="24"/>
          <w:szCs w:val="24"/>
        </w:rPr>
        <w:t>Add a</w:t>
      </w:r>
      <w:r w:rsidR="00656330">
        <w:rPr>
          <w:sz w:val="24"/>
          <w:szCs w:val="24"/>
        </w:rPr>
        <w:t>n</w:t>
      </w:r>
      <w:r>
        <w:rPr>
          <w:sz w:val="24"/>
          <w:szCs w:val="24"/>
        </w:rPr>
        <w:t xml:space="preserve"> MLA Works Cited page—cite the story AND any outside sources</w:t>
      </w:r>
    </w:p>
    <w:sectPr w:rsidR="00124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465"/>
    <w:multiLevelType w:val="multilevel"/>
    <w:tmpl w:val="949C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C4EEC"/>
    <w:multiLevelType w:val="multilevel"/>
    <w:tmpl w:val="EF9E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D0A4A"/>
    <w:multiLevelType w:val="hybridMultilevel"/>
    <w:tmpl w:val="D09A4E0E"/>
    <w:lvl w:ilvl="0" w:tplc="179065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D2230F"/>
    <w:multiLevelType w:val="multilevel"/>
    <w:tmpl w:val="6E72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3C6333"/>
    <w:multiLevelType w:val="multilevel"/>
    <w:tmpl w:val="CC0A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EF5621"/>
    <w:multiLevelType w:val="hybridMultilevel"/>
    <w:tmpl w:val="F0C0AAA2"/>
    <w:lvl w:ilvl="0" w:tplc="7F22D1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B64C07"/>
    <w:multiLevelType w:val="multilevel"/>
    <w:tmpl w:val="B780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072F27"/>
    <w:multiLevelType w:val="multilevel"/>
    <w:tmpl w:val="4362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91032F"/>
    <w:multiLevelType w:val="hybridMultilevel"/>
    <w:tmpl w:val="9A58A3F4"/>
    <w:lvl w:ilvl="0" w:tplc="60BA5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F013C"/>
    <w:multiLevelType w:val="hybridMultilevel"/>
    <w:tmpl w:val="1A801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27027"/>
    <w:multiLevelType w:val="multilevel"/>
    <w:tmpl w:val="B560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A97AC7"/>
    <w:multiLevelType w:val="hybridMultilevel"/>
    <w:tmpl w:val="B7441F68"/>
    <w:lvl w:ilvl="0" w:tplc="27B0E7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C256162"/>
    <w:multiLevelType w:val="hybridMultilevel"/>
    <w:tmpl w:val="4A68F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12"/>
  </w:num>
  <w:num w:numId="10">
    <w:abstractNumId w:val="8"/>
  </w:num>
  <w:num w:numId="11">
    <w:abstractNumId w:val="1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51"/>
    <w:rsid w:val="00124B5C"/>
    <w:rsid w:val="00232BF9"/>
    <w:rsid w:val="002C5A2A"/>
    <w:rsid w:val="002F27A2"/>
    <w:rsid w:val="003E33AF"/>
    <w:rsid w:val="00656330"/>
    <w:rsid w:val="00870471"/>
    <w:rsid w:val="008B7BA1"/>
    <w:rsid w:val="00AA2451"/>
    <w:rsid w:val="00B10EBB"/>
    <w:rsid w:val="00FE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B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2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B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2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Pensacola State College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jmillis</dc:creator>
  <cp:lastModifiedBy>OWL Tutor</cp:lastModifiedBy>
  <cp:revision>4</cp:revision>
  <dcterms:created xsi:type="dcterms:W3CDTF">2017-07-06T18:17:00Z</dcterms:created>
  <dcterms:modified xsi:type="dcterms:W3CDTF">2017-07-06T18:31:00Z</dcterms:modified>
</cp:coreProperties>
</file>