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26" w:rsidRPr="00BE03C8" w:rsidRDefault="004E0626" w:rsidP="004E0626">
      <w:pPr>
        <w:rPr>
          <w:rFonts w:ascii="Times New Roman" w:hAnsi="Times New Roman" w:cs="Times New Roman"/>
          <w:b/>
        </w:rPr>
      </w:pPr>
      <w:r w:rsidRPr="00BE03C8">
        <w:rPr>
          <w:rFonts w:ascii="Times New Roman" w:hAnsi="Times New Roman" w:cs="Times New Roman"/>
          <w:b/>
        </w:rPr>
        <w:t>Using Formal Grammar and Punctuation</w:t>
      </w:r>
    </w:p>
    <w:p w:rsidR="004E0626" w:rsidRPr="00BE03C8" w:rsidRDefault="004E0626" w:rsidP="004E0626">
      <w:pPr>
        <w:rPr>
          <w:rFonts w:ascii="Times New Roman" w:hAnsi="Times New Roman" w:cs="Times New Roman"/>
        </w:rPr>
      </w:pPr>
      <w:r w:rsidRPr="00BE03C8">
        <w:rPr>
          <w:rFonts w:ascii="Times New Roman" w:hAnsi="Times New Roman" w:cs="Times New Roman"/>
        </w:rPr>
        <w:t>Do not start a sentence with a coordinating conjunction (</w:t>
      </w:r>
      <w:r w:rsidRPr="00BE03C8">
        <w:rPr>
          <w:rFonts w:ascii="Times New Roman" w:hAnsi="Times New Roman" w:cs="Times New Roman"/>
          <w:i/>
        </w:rPr>
        <w:t>for</w:t>
      </w:r>
      <w:r w:rsidRPr="00BE03C8">
        <w:rPr>
          <w:rFonts w:ascii="Times New Roman" w:hAnsi="Times New Roman" w:cs="Times New Roman"/>
        </w:rPr>
        <w:t xml:space="preserve">, </w:t>
      </w:r>
      <w:r w:rsidRPr="00BE03C8">
        <w:rPr>
          <w:rFonts w:ascii="Times New Roman" w:hAnsi="Times New Roman" w:cs="Times New Roman"/>
          <w:i/>
        </w:rPr>
        <w:t>and</w:t>
      </w:r>
      <w:r w:rsidRPr="00BE03C8">
        <w:rPr>
          <w:rFonts w:ascii="Times New Roman" w:hAnsi="Times New Roman" w:cs="Times New Roman"/>
        </w:rPr>
        <w:t xml:space="preserve">, </w:t>
      </w:r>
      <w:r w:rsidRPr="00BE03C8">
        <w:rPr>
          <w:rFonts w:ascii="Times New Roman" w:hAnsi="Times New Roman" w:cs="Times New Roman"/>
          <w:i/>
        </w:rPr>
        <w:t>nor</w:t>
      </w:r>
      <w:r w:rsidRPr="00BE03C8">
        <w:rPr>
          <w:rFonts w:ascii="Times New Roman" w:hAnsi="Times New Roman" w:cs="Times New Roman"/>
        </w:rPr>
        <w:t xml:space="preserve">, </w:t>
      </w:r>
      <w:r w:rsidRPr="00BE03C8">
        <w:rPr>
          <w:rFonts w:ascii="Times New Roman" w:hAnsi="Times New Roman" w:cs="Times New Roman"/>
          <w:i/>
        </w:rPr>
        <w:t>but</w:t>
      </w:r>
      <w:r w:rsidRPr="00BE03C8">
        <w:rPr>
          <w:rFonts w:ascii="Times New Roman" w:hAnsi="Times New Roman" w:cs="Times New Roman"/>
        </w:rPr>
        <w:t xml:space="preserve">, </w:t>
      </w:r>
      <w:r w:rsidRPr="00BE03C8">
        <w:rPr>
          <w:rFonts w:ascii="Times New Roman" w:hAnsi="Times New Roman" w:cs="Times New Roman"/>
          <w:i/>
        </w:rPr>
        <w:t>or</w:t>
      </w:r>
      <w:r w:rsidRPr="00BE03C8">
        <w:rPr>
          <w:rFonts w:ascii="Times New Roman" w:hAnsi="Times New Roman" w:cs="Times New Roman"/>
        </w:rPr>
        <w:t xml:space="preserve">, </w:t>
      </w:r>
      <w:r w:rsidRPr="00BE03C8">
        <w:rPr>
          <w:rFonts w:ascii="Times New Roman" w:hAnsi="Times New Roman" w:cs="Times New Roman"/>
          <w:i/>
        </w:rPr>
        <w:t>yet</w:t>
      </w:r>
      <w:r w:rsidRPr="00BE03C8">
        <w:rPr>
          <w:rFonts w:ascii="Times New Roman" w:hAnsi="Times New Roman" w:cs="Times New Roman"/>
        </w:rPr>
        <w:t xml:space="preserve">, </w:t>
      </w:r>
      <w:r w:rsidRPr="00BE03C8">
        <w:rPr>
          <w:rFonts w:ascii="Times New Roman" w:hAnsi="Times New Roman" w:cs="Times New Roman"/>
          <w:i/>
        </w:rPr>
        <w:t>so</w:t>
      </w:r>
      <w:r w:rsidRPr="00BE03C8">
        <w:rPr>
          <w:rFonts w:ascii="Times New Roman" w:hAnsi="Times New Roman" w:cs="Times New Roman"/>
        </w:rPr>
        <w:t xml:space="preserve">). </w:t>
      </w:r>
    </w:p>
    <w:p w:rsidR="004E0626" w:rsidRPr="00BE03C8" w:rsidRDefault="004E0626" w:rsidP="004E0626">
      <w:pPr>
        <w:rPr>
          <w:rFonts w:ascii="Times New Roman" w:hAnsi="Times New Roman" w:cs="Times New Roman"/>
          <w:i/>
        </w:rPr>
      </w:pPr>
      <w:r w:rsidRPr="00BE03C8">
        <w:rPr>
          <w:rFonts w:ascii="Times New Roman" w:hAnsi="Times New Roman" w:cs="Times New Roman"/>
        </w:rPr>
        <w:t>Do not use contractions in academic writing</w:t>
      </w:r>
      <w:r w:rsidR="006D5EA7" w:rsidRPr="00BE03C8">
        <w:rPr>
          <w:rFonts w:ascii="Times New Roman" w:hAnsi="Times New Roman" w:cs="Times New Roman"/>
        </w:rPr>
        <w:t xml:space="preserve"> (</w:t>
      </w:r>
      <w:r w:rsidR="006D5EA7" w:rsidRPr="00BE03C8">
        <w:rPr>
          <w:rFonts w:ascii="Times New Roman" w:hAnsi="Times New Roman" w:cs="Times New Roman"/>
          <w:i/>
        </w:rPr>
        <w:t>Example: use “do not” instead of “don’t.”</w:t>
      </w:r>
      <w:r w:rsidR="006D5EA7" w:rsidRPr="00DA68A5">
        <w:rPr>
          <w:rFonts w:ascii="Times New Roman" w:hAnsi="Times New Roman" w:cs="Times New Roman"/>
        </w:rPr>
        <w:t>)</w:t>
      </w:r>
      <w:r w:rsidR="00DA68A5" w:rsidRPr="00DA68A5">
        <w:rPr>
          <w:rFonts w:ascii="Times New Roman" w:hAnsi="Times New Roman" w:cs="Times New Roman"/>
        </w:rPr>
        <w:t>.</w:t>
      </w:r>
    </w:p>
    <w:p w:rsidR="004E0626" w:rsidRPr="00BE03C8" w:rsidRDefault="004E0626" w:rsidP="004E0626">
      <w:pPr>
        <w:rPr>
          <w:rFonts w:ascii="Times New Roman" w:hAnsi="Times New Roman" w:cs="Times New Roman"/>
        </w:rPr>
      </w:pPr>
      <w:r w:rsidRPr="00BE03C8">
        <w:rPr>
          <w:rFonts w:ascii="Times New Roman" w:hAnsi="Times New Roman" w:cs="Times New Roman"/>
        </w:rPr>
        <w:t>Do not use first pe</w:t>
      </w:r>
      <w:r w:rsidR="006D5EA7" w:rsidRPr="00BE03C8">
        <w:rPr>
          <w:rFonts w:ascii="Times New Roman" w:hAnsi="Times New Roman" w:cs="Times New Roman"/>
        </w:rPr>
        <w:t>rson plural in academic writing (</w:t>
      </w:r>
      <w:r w:rsidR="006D5EA7" w:rsidRPr="00BE03C8">
        <w:rPr>
          <w:rFonts w:ascii="Times New Roman" w:hAnsi="Times New Roman" w:cs="Times New Roman"/>
          <w:i/>
        </w:rPr>
        <w:t>we</w:t>
      </w:r>
      <w:r w:rsidR="006D5EA7" w:rsidRPr="00DA68A5">
        <w:rPr>
          <w:rFonts w:ascii="Times New Roman" w:hAnsi="Times New Roman" w:cs="Times New Roman"/>
        </w:rPr>
        <w:t>)</w:t>
      </w:r>
      <w:r w:rsidR="00DA68A5">
        <w:rPr>
          <w:rFonts w:ascii="Times New Roman" w:hAnsi="Times New Roman" w:cs="Times New Roman"/>
        </w:rPr>
        <w:t>.</w:t>
      </w:r>
    </w:p>
    <w:p w:rsidR="004E0626" w:rsidRPr="00BE03C8" w:rsidRDefault="004E0626" w:rsidP="004E0626">
      <w:pPr>
        <w:rPr>
          <w:rFonts w:ascii="Times New Roman" w:hAnsi="Times New Roman" w:cs="Times New Roman"/>
        </w:rPr>
      </w:pPr>
      <w:r w:rsidRPr="00BE03C8">
        <w:rPr>
          <w:rFonts w:ascii="Times New Roman" w:hAnsi="Times New Roman" w:cs="Times New Roman"/>
        </w:rPr>
        <w:t>Do not use second person in academic writing</w:t>
      </w:r>
      <w:r w:rsidR="006D5EA7" w:rsidRPr="00BE03C8">
        <w:rPr>
          <w:rFonts w:ascii="Times New Roman" w:hAnsi="Times New Roman" w:cs="Times New Roman"/>
        </w:rPr>
        <w:t xml:space="preserve"> (</w:t>
      </w:r>
      <w:r w:rsidR="006D5EA7" w:rsidRPr="00BE03C8">
        <w:rPr>
          <w:rFonts w:ascii="Times New Roman" w:hAnsi="Times New Roman" w:cs="Times New Roman"/>
          <w:i/>
        </w:rPr>
        <w:t>you</w:t>
      </w:r>
      <w:r w:rsidR="005363E7">
        <w:rPr>
          <w:rFonts w:ascii="Times New Roman" w:hAnsi="Times New Roman" w:cs="Times New Roman"/>
        </w:rPr>
        <w:t>)</w:t>
      </w:r>
      <w:r w:rsidR="00DA68A5">
        <w:rPr>
          <w:rFonts w:ascii="Times New Roman" w:hAnsi="Times New Roman" w:cs="Times New Roman"/>
        </w:rPr>
        <w:t>.</w:t>
      </w:r>
      <w:r w:rsidR="006D5EA7" w:rsidRPr="00BE03C8">
        <w:rPr>
          <w:rFonts w:ascii="Times New Roman" w:hAnsi="Times New Roman" w:cs="Times New Roman"/>
        </w:rPr>
        <w:t xml:space="preserve">   </w:t>
      </w:r>
    </w:p>
    <w:p w:rsidR="006D5EA7" w:rsidRPr="00BE03C8" w:rsidRDefault="004E0626" w:rsidP="004E0626">
      <w:pPr>
        <w:rPr>
          <w:rFonts w:ascii="Times New Roman" w:hAnsi="Times New Roman" w:cs="Times New Roman"/>
        </w:rPr>
      </w:pPr>
      <w:r w:rsidRPr="00BE03C8">
        <w:rPr>
          <w:rFonts w:ascii="Times New Roman" w:hAnsi="Times New Roman" w:cs="Times New Roman"/>
        </w:rPr>
        <w:t>Do not use authors’ first names after the first time you mention them</w:t>
      </w:r>
      <w:r w:rsidR="006D5EA7" w:rsidRPr="00BE03C8">
        <w:rPr>
          <w:rFonts w:ascii="Times New Roman" w:hAnsi="Times New Roman" w:cs="Times New Roman"/>
        </w:rPr>
        <w:t xml:space="preserve">. </w:t>
      </w:r>
    </w:p>
    <w:p w:rsidR="004E0626" w:rsidRPr="000B6896" w:rsidRDefault="004E0626" w:rsidP="004E0626">
      <w:pPr>
        <w:rPr>
          <w:rFonts w:ascii="Times New Roman" w:hAnsi="Times New Roman" w:cs="Times New Roman"/>
          <w:i/>
        </w:rPr>
      </w:pPr>
      <w:r w:rsidRPr="00BE03C8">
        <w:rPr>
          <w:rFonts w:ascii="Times New Roman" w:hAnsi="Times New Roman" w:cs="Times New Roman"/>
        </w:rPr>
        <w:t>You do not need to include any titles (Doctor, Professor, Mr., Ms., etc.) in the text. Use the author’s last name only</w:t>
      </w:r>
      <w:r w:rsidR="000B6896">
        <w:rPr>
          <w:rFonts w:ascii="Times New Roman" w:hAnsi="Times New Roman" w:cs="Times New Roman"/>
        </w:rPr>
        <w:t xml:space="preserve"> </w:t>
      </w:r>
      <w:r w:rsidR="005363E7">
        <w:rPr>
          <w:rFonts w:ascii="Times New Roman" w:hAnsi="Times New Roman" w:cs="Times New Roman"/>
        </w:rPr>
        <w:t>(</w:t>
      </w:r>
      <w:r w:rsidR="000B6896">
        <w:rPr>
          <w:rFonts w:ascii="Times New Roman" w:hAnsi="Times New Roman" w:cs="Times New Roman"/>
          <w:i/>
        </w:rPr>
        <w:t>Gingerich argues that we need to devote more time to studying history.</w:t>
      </w:r>
      <w:proofErr w:type="gramStart"/>
      <w:r w:rsidR="005363E7" w:rsidRPr="00DA68A5">
        <w:rPr>
          <w:rFonts w:ascii="Times New Roman" w:hAnsi="Times New Roman" w:cs="Times New Roman"/>
        </w:rPr>
        <w:t>)</w:t>
      </w:r>
      <w:r w:rsidR="000B6896" w:rsidRPr="00DA68A5">
        <w:rPr>
          <w:rFonts w:ascii="Times New Roman" w:hAnsi="Times New Roman" w:cs="Times New Roman"/>
        </w:rPr>
        <w:t xml:space="preserve"> </w:t>
      </w:r>
      <w:r w:rsidR="00DA68A5">
        <w:rPr>
          <w:rFonts w:ascii="Times New Roman" w:hAnsi="Times New Roman" w:cs="Times New Roman"/>
        </w:rPr>
        <w:t>.</w:t>
      </w:r>
      <w:proofErr w:type="gramEnd"/>
      <w:r w:rsidR="000B6896">
        <w:rPr>
          <w:rFonts w:ascii="Times New Roman" w:hAnsi="Times New Roman" w:cs="Times New Roman"/>
          <w:i/>
        </w:rPr>
        <w:t xml:space="preserve"> </w:t>
      </w:r>
    </w:p>
    <w:p w:rsidR="004E0626" w:rsidRPr="00BE03C8" w:rsidRDefault="004E0626" w:rsidP="004E0626">
      <w:pPr>
        <w:rPr>
          <w:rFonts w:ascii="Times New Roman" w:hAnsi="Times New Roman" w:cs="Times New Roman"/>
        </w:rPr>
      </w:pPr>
      <w:r w:rsidRPr="00BE03C8">
        <w:rPr>
          <w:rFonts w:ascii="Times New Roman" w:hAnsi="Times New Roman" w:cs="Times New Roman"/>
          <w:b/>
        </w:rPr>
        <w:t>Making a Strong Argument</w:t>
      </w:r>
    </w:p>
    <w:p w:rsidR="004E0626" w:rsidRPr="00BE03C8" w:rsidRDefault="004E0626" w:rsidP="004E0626">
      <w:pPr>
        <w:rPr>
          <w:rFonts w:ascii="Times New Roman" w:hAnsi="Times New Roman" w:cs="Times New Roman"/>
        </w:rPr>
      </w:pPr>
      <w:r w:rsidRPr="00BE03C8">
        <w:rPr>
          <w:rFonts w:ascii="Times New Roman" w:hAnsi="Times New Roman" w:cs="Times New Roman"/>
        </w:rPr>
        <w:t xml:space="preserve">I advise against using subjective words like </w:t>
      </w:r>
      <w:r w:rsidRPr="00BE03C8">
        <w:rPr>
          <w:rFonts w:ascii="Times New Roman" w:hAnsi="Times New Roman" w:cs="Times New Roman"/>
          <w:i/>
        </w:rPr>
        <w:t>think</w:t>
      </w:r>
      <w:r w:rsidRPr="00BE03C8">
        <w:rPr>
          <w:rFonts w:ascii="Times New Roman" w:hAnsi="Times New Roman" w:cs="Times New Roman"/>
        </w:rPr>
        <w:t xml:space="preserve">, </w:t>
      </w:r>
      <w:r w:rsidRPr="00BE03C8">
        <w:rPr>
          <w:rFonts w:ascii="Times New Roman" w:hAnsi="Times New Roman" w:cs="Times New Roman"/>
          <w:i/>
        </w:rPr>
        <w:t>feel</w:t>
      </w:r>
      <w:r w:rsidRPr="00BE03C8">
        <w:rPr>
          <w:rFonts w:ascii="Times New Roman" w:hAnsi="Times New Roman" w:cs="Times New Roman"/>
        </w:rPr>
        <w:t xml:space="preserve">, or </w:t>
      </w:r>
      <w:r w:rsidRPr="00BE03C8">
        <w:rPr>
          <w:rFonts w:ascii="Times New Roman" w:hAnsi="Times New Roman" w:cs="Times New Roman"/>
          <w:i/>
        </w:rPr>
        <w:t>believe</w:t>
      </w:r>
      <w:r w:rsidRPr="00BE03C8">
        <w:rPr>
          <w:rFonts w:ascii="Times New Roman" w:hAnsi="Times New Roman" w:cs="Times New Roman"/>
        </w:rPr>
        <w:t xml:space="preserve"> and recommend instead objective words like </w:t>
      </w:r>
      <w:r w:rsidRPr="00BE03C8">
        <w:rPr>
          <w:rFonts w:ascii="Times New Roman" w:hAnsi="Times New Roman" w:cs="Times New Roman"/>
          <w:i/>
        </w:rPr>
        <w:t>argue</w:t>
      </w:r>
      <w:r w:rsidRPr="00BE03C8">
        <w:rPr>
          <w:rFonts w:ascii="Times New Roman" w:hAnsi="Times New Roman" w:cs="Times New Roman"/>
        </w:rPr>
        <w:t xml:space="preserve">, </w:t>
      </w:r>
      <w:r w:rsidRPr="00BE03C8">
        <w:rPr>
          <w:rFonts w:ascii="Times New Roman" w:hAnsi="Times New Roman" w:cs="Times New Roman"/>
          <w:i/>
        </w:rPr>
        <w:t>posit</w:t>
      </w:r>
      <w:r w:rsidRPr="00BE03C8">
        <w:rPr>
          <w:rFonts w:ascii="Times New Roman" w:hAnsi="Times New Roman" w:cs="Times New Roman"/>
        </w:rPr>
        <w:t xml:space="preserve">, and </w:t>
      </w:r>
      <w:r w:rsidRPr="00BE03C8">
        <w:rPr>
          <w:rFonts w:ascii="Times New Roman" w:hAnsi="Times New Roman" w:cs="Times New Roman"/>
          <w:i/>
        </w:rPr>
        <w:t>state</w:t>
      </w:r>
      <w:r w:rsidRPr="00BE03C8">
        <w:rPr>
          <w:rFonts w:ascii="Times New Roman" w:hAnsi="Times New Roman" w:cs="Times New Roman"/>
        </w:rPr>
        <w:t xml:space="preserve"> in order to add strength and credibility to one’s academic writing. </w:t>
      </w:r>
    </w:p>
    <w:p w:rsidR="004E0626" w:rsidRPr="00BE03C8" w:rsidRDefault="004E0626" w:rsidP="004E0626">
      <w:pPr>
        <w:rPr>
          <w:rFonts w:ascii="Times New Roman" w:hAnsi="Times New Roman" w:cs="Times New Roman"/>
          <w:b/>
        </w:rPr>
      </w:pPr>
      <w:r w:rsidRPr="00BE03C8">
        <w:rPr>
          <w:rFonts w:ascii="Times New Roman" w:hAnsi="Times New Roman" w:cs="Times New Roman"/>
          <w:b/>
        </w:rPr>
        <w:t>Discussing Literature</w:t>
      </w:r>
    </w:p>
    <w:p w:rsidR="00DE6D24" w:rsidRDefault="004E0626" w:rsidP="004E0626">
      <w:pPr>
        <w:rPr>
          <w:rFonts w:ascii="Times New Roman" w:hAnsi="Times New Roman" w:cs="Times New Roman"/>
        </w:rPr>
      </w:pPr>
      <w:r w:rsidRPr="00BE03C8">
        <w:rPr>
          <w:rFonts w:ascii="Times New Roman" w:hAnsi="Times New Roman" w:cs="Times New Roman"/>
        </w:rPr>
        <w:t xml:space="preserve">Use the present tense when referring to a text because no matter how many times you read the text, the same things happen </w:t>
      </w:r>
      <w:r w:rsidR="00755858">
        <w:rPr>
          <w:rFonts w:ascii="Times New Roman" w:hAnsi="Times New Roman" w:cs="Times New Roman"/>
          <w:i/>
        </w:rPr>
        <w:t xml:space="preserve"> </w:t>
      </w:r>
      <w:r w:rsidR="00755858" w:rsidRPr="00DA68A5">
        <w:rPr>
          <w:rFonts w:ascii="Times New Roman" w:hAnsi="Times New Roman" w:cs="Times New Roman"/>
        </w:rPr>
        <w:t>(</w:t>
      </w:r>
      <w:r w:rsidR="00755858">
        <w:rPr>
          <w:rFonts w:ascii="Times New Roman" w:hAnsi="Times New Roman" w:cs="Times New Roman"/>
          <w:i/>
        </w:rPr>
        <w:t>“is”—not “was,” “are”—not “were,” ”go”—not went, etc.</w:t>
      </w:r>
      <w:r w:rsidR="00755858" w:rsidRPr="00DA68A5">
        <w:rPr>
          <w:rFonts w:ascii="Times New Roman" w:hAnsi="Times New Roman" w:cs="Times New Roman"/>
        </w:rPr>
        <w:t>)</w:t>
      </w:r>
      <w:r w:rsidR="00DA68A5">
        <w:rPr>
          <w:rFonts w:ascii="Times New Roman" w:hAnsi="Times New Roman" w:cs="Times New Roman"/>
        </w:rPr>
        <w:t>.</w:t>
      </w:r>
      <w:r w:rsidR="00755858" w:rsidRPr="00DA68A5">
        <w:rPr>
          <w:rFonts w:ascii="Times New Roman" w:hAnsi="Times New Roman" w:cs="Times New Roman"/>
        </w:rPr>
        <w:t xml:space="preserve"> </w:t>
      </w:r>
    </w:p>
    <w:p w:rsidR="004E0626" w:rsidRPr="00755858" w:rsidRDefault="00DE6D24" w:rsidP="004E062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Avoid re-using</w:t>
      </w:r>
      <w:r w:rsidRPr="00DE6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language that may be considered offensive t</w:t>
      </w:r>
      <w:r>
        <w:rPr>
          <w:rFonts w:ascii="Times New Roman" w:hAnsi="Times New Roman" w:cs="Times New Roman"/>
        </w:rPr>
        <w:t xml:space="preserve">o any particular race or </w:t>
      </w:r>
      <w:r>
        <w:rPr>
          <w:rFonts w:ascii="Times New Roman" w:hAnsi="Times New Roman" w:cs="Times New Roman"/>
        </w:rPr>
        <w:t>ethnic group in modern society</w:t>
      </w:r>
      <w:r>
        <w:rPr>
          <w:rFonts w:ascii="Times New Roman" w:hAnsi="Times New Roman" w:cs="Times New Roman"/>
        </w:rPr>
        <w:t xml:space="preserve">—even if the literature you are reading uses these terms.  If you must refer to them in your paper, always place them in quotation marks and cite them properly.    </w:t>
      </w:r>
      <w:r w:rsidR="00755858" w:rsidRPr="00DA68A5">
        <w:rPr>
          <w:rFonts w:ascii="Times New Roman" w:hAnsi="Times New Roman" w:cs="Times New Roman"/>
        </w:rPr>
        <w:t xml:space="preserve">  </w:t>
      </w:r>
    </w:p>
    <w:p w:rsidR="004E0626" w:rsidRPr="00BE03C8" w:rsidRDefault="004E0626" w:rsidP="004E0626">
      <w:pPr>
        <w:spacing w:before="240"/>
        <w:rPr>
          <w:rFonts w:ascii="Times New Roman" w:hAnsi="Times New Roman" w:cs="Times New Roman"/>
          <w:b/>
        </w:rPr>
      </w:pPr>
      <w:r w:rsidRPr="00BE03C8">
        <w:rPr>
          <w:rFonts w:ascii="Times New Roman" w:hAnsi="Times New Roman" w:cs="Times New Roman"/>
          <w:b/>
        </w:rPr>
        <w:t>Quoting</w:t>
      </w:r>
      <w:bookmarkStart w:id="0" w:name="_GoBack"/>
      <w:bookmarkEnd w:id="0"/>
    </w:p>
    <w:p w:rsidR="004E0626" w:rsidRPr="00BE03C8" w:rsidRDefault="004E0626" w:rsidP="004E0626">
      <w:pPr>
        <w:spacing w:before="240"/>
        <w:rPr>
          <w:rFonts w:ascii="Times New Roman" w:hAnsi="Times New Roman" w:cs="Times New Roman"/>
          <w:i/>
        </w:rPr>
      </w:pPr>
      <w:proofErr w:type="gramStart"/>
      <w:r w:rsidRPr="00BE03C8">
        <w:rPr>
          <w:rFonts w:ascii="Times New Roman" w:hAnsi="Times New Roman" w:cs="Times New Roman"/>
        </w:rPr>
        <w:t xml:space="preserve">Unless you have a parenthetical citation following the quoted material, place all periods and commas </w:t>
      </w:r>
      <w:r w:rsidRPr="00BE03C8">
        <w:rPr>
          <w:rFonts w:ascii="Times New Roman" w:hAnsi="Times New Roman" w:cs="Times New Roman"/>
          <w:b/>
        </w:rPr>
        <w:t>inside</w:t>
      </w:r>
      <w:r w:rsidRPr="00BE03C8">
        <w:rPr>
          <w:rFonts w:ascii="Times New Roman" w:hAnsi="Times New Roman" w:cs="Times New Roman"/>
        </w:rPr>
        <w:t xml:space="preserve"> the quotation marks.</w:t>
      </w:r>
      <w:proofErr w:type="gramEnd"/>
      <w:r w:rsidRPr="00BE03C8">
        <w:rPr>
          <w:rFonts w:ascii="Times New Roman" w:hAnsi="Times New Roman" w:cs="Times New Roman"/>
        </w:rPr>
        <w:t xml:space="preserve"> If you have a parenthetical citation, put the citation after the quotation mark and before the period.</w:t>
      </w:r>
      <w:r w:rsidR="0036453A" w:rsidRPr="00BE03C8">
        <w:rPr>
          <w:rFonts w:ascii="Times New Roman" w:hAnsi="Times New Roman" w:cs="Times New Roman"/>
        </w:rPr>
        <w:t xml:space="preserve">  </w:t>
      </w:r>
      <w:r w:rsidR="0036453A" w:rsidRPr="00BE03C8">
        <w:rPr>
          <w:rFonts w:ascii="Times New Roman" w:hAnsi="Times New Roman" w:cs="Times New Roman"/>
          <w:i/>
        </w:rPr>
        <w:t xml:space="preserve">Note the location of the periods that are used in the examples below.  </w:t>
      </w:r>
      <w:r w:rsidR="006D5EA7" w:rsidRPr="00BE03C8">
        <w:rPr>
          <w:rFonts w:ascii="Times New Roman" w:hAnsi="Times New Roman" w:cs="Times New Roman"/>
          <w:i/>
        </w:rPr>
        <w:t xml:space="preserve">  </w:t>
      </w:r>
    </w:p>
    <w:p w:rsidR="0036453A" w:rsidRPr="00BE03C8" w:rsidRDefault="0036453A" w:rsidP="004E0626">
      <w:pPr>
        <w:spacing w:before="240"/>
        <w:rPr>
          <w:rFonts w:ascii="Times New Roman" w:hAnsi="Times New Roman" w:cs="Times New Roman"/>
          <w:i/>
        </w:rPr>
      </w:pPr>
      <w:r w:rsidRPr="00BE03C8">
        <w:rPr>
          <w:rFonts w:ascii="Times New Roman" w:hAnsi="Times New Roman" w:cs="Times New Roman"/>
        </w:rPr>
        <w:tab/>
      </w:r>
      <w:r w:rsidRPr="00BE03C8">
        <w:rPr>
          <w:rFonts w:ascii="Times New Roman" w:hAnsi="Times New Roman" w:cs="Times New Roman"/>
          <w:i/>
        </w:rPr>
        <w:t>Cats frequently “prefer to play indoors” (Millis).</w:t>
      </w:r>
    </w:p>
    <w:p w:rsidR="0036453A" w:rsidRPr="00BE03C8" w:rsidRDefault="0036453A" w:rsidP="004E0626">
      <w:pPr>
        <w:spacing w:before="240"/>
        <w:rPr>
          <w:rFonts w:ascii="Times New Roman" w:hAnsi="Times New Roman" w:cs="Times New Roman"/>
          <w:i/>
        </w:rPr>
      </w:pPr>
      <w:r w:rsidRPr="00BE03C8">
        <w:rPr>
          <w:rFonts w:ascii="Times New Roman" w:hAnsi="Times New Roman" w:cs="Times New Roman"/>
          <w:i/>
        </w:rPr>
        <w:tab/>
        <w:t>According to Millis, cats “prefer to play indoors.”</w:t>
      </w:r>
    </w:p>
    <w:p w:rsidR="004E0626" w:rsidRPr="00BE03C8" w:rsidRDefault="004E0626" w:rsidP="004E0626">
      <w:pPr>
        <w:rPr>
          <w:rFonts w:ascii="Times New Roman" w:hAnsi="Times New Roman" w:cs="Times New Roman"/>
        </w:rPr>
      </w:pPr>
      <w:r w:rsidRPr="00BE03C8">
        <w:rPr>
          <w:rFonts w:ascii="Times New Roman" w:hAnsi="Times New Roman" w:cs="Times New Roman"/>
        </w:rPr>
        <w:t>Periods and commas belong inside quotation marks.</w:t>
      </w:r>
    </w:p>
    <w:p w:rsidR="004E0626" w:rsidRPr="000B6896" w:rsidRDefault="004E0626" w:rsidP="004E0626">
      <w:pPr>
        <w:rPr>
          <w:rFonts w:ascii="Times New Roman" w:hAnsi="Times New Roman" w:cs="Times New Roman"/>
          <w:i/>
        </w:rPr>
      </w:pPr>
      <w:r w:rsidRPr="00BE03C8">
        <w:rPr>
          <w:rFonts w:ascii="Times New Roman" w:hAnsi="Times New Roman" w:cs="Times New Roman"/>
        </w:rPr>
        <w:t>Colons and semicolons belong outside quotation marks.</w:t>
      </w:r>
      <w:r w:rsidR="000B6896">
        <w:rPr>
          <w:rFonts w:ascii="Times New Roman" w:hAnsi="Times New Roman" w:cs="Times New Roman"/>
        </w:rPr>
        <w:t xml:space="preserve">  </w:t>
      </w:r>
    </w:p>
    <w:p w:rsidR="004E0626" w:rsidRPr="000B6896" w:rsidRDefault="004E0626" w:rsidP="004E0626">
      <w:pPr>
        <w:rPr>
          <w:rFonts w:ascii="Times New Roman" w:hAnsi="Times New Roman" w:cs="Times New Roman"/>
          <w:i/>
        </w:rPr>
      </w:pPr>
      <w:r w:rsidRPr="00BE03C8">
        <w:rPr>
          <w:rFonts w:ascii="Times New Roman" w:hAnsi="Times New Roman" w:cs="Times New Roman"/>
        </w:rPr>
        <w:t>Question marks and exclamation points can be either inside the quotes or outside the quotes depending on the context of the quoted material.</w:t>
      </w:r>
      <w:r w:rsidR="000B6896">
        <w:rPr>
          <w:rFonts w:ascii="Times New Roman" w:hAnsi="Times New Roman" w:cs="Times New Roman"/>
        </w:rPr>
        <w:t xml:space="preserve"> </w:t>
      </w:r>
      <w:r w:rsidR="005363E7">
        <w:rPr>
          <w:rFonts w:ascii="Times New Roman" w:hAnsi="Times New Roman" w:cs="Times New Roman"/>
        </w:rPr>
        <w:t>(</w:t>
      </w:r>
      <w:r w:rsidR="00755858" w:rsidRPr="00755858">
        <w:rPr>
          <w:rFonts w:ascii="Times New Roman" w:hAnsi="Times New Roman" w:cs="Times New Roman"/>
          <w:i/>
        </w:rPr>
        <w:t>“Strike one!”</w:t>
      </w:r>
      <w:r w:rsidR="000B6896">
        <w:rPr>
          <w:rFonts w:ascii="Times New Roman" w:hAnsi="Times New Roman" w:cs="Times New Roman"/>
        </w:rPr>
        <w:t xml:space="preserve">  </w:t>
      </w:r>
      <w:r w:rsidR="000B6896" w:rsidRPr="000B6896">
        <w:rPr>
          <w:rFonts w:ascii="Times New Roman" w:hAnsi="Times New Roman" w:cs="Times New Roman"/>
          <w:b/>
          <w:i/>
        </w:rPr>
        <w:t>--or--</w:t>
      </w:r>
      <w:r w:rsidR="000B6896">
        <w:rPr>
          <w:rFonts w:ascii="Times New Roman" w:hAnsi="Times New Roman" w:cs="Times New Roman"/>
        </w:rPr>
        <w:t xml:space="preserve"> </w:t>
      </w:r>
      <w:r w:rsidR="000B6896" w:rsidRPr="000B6896">
        <w:rPr>
          <w:rFonts w:ascii="Times New Roman" w:hAnsi="Times New Roman" w:cs="Times New Roman"/>
          <w:i/>
        </w:rPr>
        <w:t xml:space="preserve">  I couldn’</w:t>
      </w:r>
      <w:r w:rsidR="000B6896">
        <w:rPr>
          <w:rFonts w:ascii="Times New Roman" w:hAnsi="Times New Roman" w:cs="Times New Roman"/>
          <w:i/>
        </w:rPr>
        <w:t>t believe that he</w:t>
      </w:r>
      <w:r w:rsidR="000B6896" w:rsidRPr="000B6896">
        <w:rPr>
          <w:rFonts w:ascii="Times New Roman" w:hAnsi="Times New Roman" w:cs="Times New Roman"/>
          <w:i/>
        </w:rPr>
        <w:t xml:space="preserve"> “didn</w:t>
      </w:r>
      <w:r w:rsidR="000B6896">
        <w:rPr>
          <w:rFonts w:ascii="Times New Roman" w:hAnsi="Times New Roman" w:cs="Times New Roman"/>
          <w:i/>
        </w:rPr>
        <w:t>’t know” her!</w:t>
      </w:r>
      <w:r w:rsidR="005363E7">
        <w:rPr>
          <w:rFonts w:ascii="Times New Roman" w:hAnsi="Times New Roman" w:cs="Times New Roman"/>
          <w:i/>
        </w:rPr>
        <w:t>)</w:t>
      </w:r>
      <w:r w:rsidR="00755858" w:rsidRPr="000B6896">
        <w:rPr>
          <w:rFonts w:ascii="Times New Roman" w:hAnsi="Times New Roman" w:cs="Times New Roman"/>
          <w:i/>
        </w:rPr>
        <w:t xml:space="preserve"> </w:t>
      </w:r>
    </w:p>
    <w:p w:rsidR="004E0626" w:rsidRPr="00BE03C8" w:rsidRDefault="004E0626" w:rsidP="004E0626">
      <w:pPr>
        <w:rPr>
          <w:rFonts w:ascii="Times New Roman" w:hAnsi="Times New Roman" w:cs="Times New Roman"/>
          <w:i/>
        </w:rPr>
      </w:pPr>
      <w:r w:rsidRPr="00BE03C8">
        <w:rPr>
          <w:rFonts w:ascii="Times New Roman" w:hAnsi="Times New Roman" w:cs="Times New Roman"/>
        </w:rPr>
        <w:t>Use double quotation marks to indicate quoted material.</w:t>
      </w:r>
      <w:r w:rsidR="00BE03C8">
        <w:rPr>
          <w:rFonts w:ascii="Times New Roman" w:hAnsi="Times New Roman" w:cs="Times New Roman"/>
        </w:rPr>
        <w:t xml:space="preserve">  </w:t>
      </w:r>
    </w:p>
    <w:p w:rsidR="005C62B4" w:rsidRPr="00BE03C8" w:rsidRDefault="004E0626">
      <w:r w:rsidRPr="00BE03C8">
        <w:rPr>
          <w:rFonts w:ascii="Times New Roman" w:hAnsi="Times New Roman" w:cs="Times New Roman"/>
        </w:rPr>
        <w:t>Use single quotation marks inside double quotation marks to indicate quoted material within the text that you cite</w:t>
      </w:r>
      <w:r w:rsidR="00E15750">
        <w:rPr>
          <w:rFonts w:ascii="Times New Roman" w:hAnsi="Times New Roman" w:cs="Times New Roman"/>
        </w:rPr>
        <w:t xml:space="preserve"> </w:t>
      </w:r>
      <w:r w:rsidR="005363E7">
        <w:rPr>
          <w:rFonts w:ascii="Times New Roman" w:hAnsi="Times New Roman" w:cs="Times New Roman"/>
        </w:rPr>
        <w:t>(</w:t>
      </w:r>
      <w:r w:rsidR="0077339E" w:rsidRPr="0077339E">
        <w:rPr>
          <w:rFonts w:ascii="Times New Roman" w:hAnsi="Times New Roman" w:cs="Times New Roman"/>
          <w:i/>
        </w:rPr>
        <w:t>“</w:t>
      </w:r>
      <w:proofErr w:type="gramStart"/>
      <w:r w:rsidR="0077339E" w:rsidRPr="0077339E">
        <w:rPr>
          <w:rFonts w:ascii="Times New Roman" w:hAnsi="Times New Roman" w:cs="Times New Roman"/>
          <w:i/>
        </w:rPr>
        <w:t>‘</w:t>
      </w:r>
      <w:r w:rsidR="00755858">
        <w:rPr>
          <w:rFonts w:ascii="Times New Roman" w:hAnsi="Times New Roman" w:cs="Times New Roman"/>
          <w:i/>
        </w:rPr>
        <w:t>Get</w:t>
      </w:r>
      <w:proofErr w:type="gramEnd"/>
      <w:r w:rsidR="00755858">
        <w:rPr>
          <w:rFonts w:ascii="Times New Roman" w:hAnsi="Times New Roman" w:cs="Times New Roman"/>
          <w:i/>
        </w:rPr>
        <w:t xml:space="preserve"> over here!’ Marcus yells” in The Best Story Ever.</w:t>
      </w:r>
      <w:r w:rsidR="0077339E" w:rsidRPr="00DA68A5">
        <w:rPr>
          <w:rFonts w:ascii="Times New Roman" w:hAnsi="Times New Roman" w:cs="Times New Roman"/>
        </w:rPr>
        <w:t>)</w:t>
      </w:r>
      <w:r w:rsidR="00DA68A5">
        <w:rPr>
          <w:rFonts w:ascii="Times New Roman" w:hAnsi="Times New Roman" w:cs="Times New Roman"/>
        </w:rPr>
        <w:t>.</w:t>
      </w:r>
      <w:r w:rsidR="00755858" w:rsidRPr="00DA68A5">
        <w:rPr>
          <w:rFonts w:ascii="Times New Roman" w:hAnsi="Times New Roman" w:cs="Times New Roman"/>
        </w:rPr>
        <w:t xml:space="preserve">  </w:t>
      </w:r>
    </w:p>
    <w:sectPr w:rsidR="005C62B4" w:rsidRPr="00BE03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BF" w:rsidRDefault="009934BF" w:rsidP="00DE6D24">
      <w:pPr>
        <w:spacing w:after="0" w:line="240" w:lineRule="auto"/>
      </w:pPr>
      <w:r>
        <w:separator/>
      </w:r>
    </w:p>
  </w:endnote>
  <w:endnote w:type="continuationSeparator" w:id="0">
    <w:p w:rsidR="009934BF" w:rsidRDefault="009934BF" w:rsidP="00DE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BF" w:rsidRDefault="009934BF" w:rsidP="00DE6D24">
      <w:pPr>
        <w:spacing w:after="0" w:line="240" w:lineRule="auto"/>
      </w:pPr>
      <w:r>
        <w:separator/>
      </w:r>
    </w:p>
  </w:footnote>
  <w:footnote w:type="continuationSeparator" w:id="0">
    <w:p w:rsidR="009934BF" w:rsidRDefault="009934BF" w:rsidP="00DE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24" w:rsidRPr="00BE03C8" w:rsidRDefault="00DE6D24" w:rsidP="00DE6D24">
    <w:pPr>
      <w:jc w:val="center"/>
      <w:rPr>
        <w:rFonts w:ascii="Times New Roman" w:hAnsi="Times New Roman" w:cs="Times New Roman"/>
        <w:b/>
      </w:rPr>
    </w:pPr>
    <w:r w:rsidRPr="00BE03C8">
      <w:rPr>
        <w:rFonts w:ascii="Times New Roman" w:hAnsi="Times New Roman" w:cs="Times New Roman"/>
        <w:b/>
      </w:rPr>
      <w:t>Academic Writing Conventions</w:t>
    </w:r>
  </w:p>
  <w:p w:rsidR="00DE6D24" w:rsidRDefault="00DE6D24" w:rsidP="00DE6D2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26"/>
    <w:rsid w:val="000B6896"/>
    <w:rsid w:val="0036453A"/>
    <w:rsid w:val="004E0626"/>
    <w:rsid w:val="005363E7"/>
    <w:rsid w:val="005C62B4"/>
    <w:rsid w:val="006D5EA7"/>
    <w:rsid w:val="00755858"/>
    <w:rsid w:val="0077339E"/>
    <w:rsid w:val="009934BF"/>
    <w:rsid w:val="009E4A72"/>
    <w:rsid w:val="00BE03C8"/>
    <w:rsid w:val="00DA68A5"/>
    <w:rsid w:val="00DE6D24"/>
    <w:rsid w:val="00DF16D7"/>
    <w:rsid w:val="00E1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24"/>
  </w:style>
  <w:style w:type="paragraph" w:styleId="Footer">
    <w:name w:val="footer"/>
    <w:basedOn w:val="Normal"/>
    <w:link w:val="FooterChar"/>
    <w:uiPriority w:val="99"/>
    <w:unhideWhenUsed/>
    <w:rsid w:val="00DE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24"/>
  </w:style>
  <w:style w:type="paragraph" w:styleId="Footer">
    <w:name w:val="footer"/>
    <w:basedOn w:val="Normal"/>
    <w:link w:val="FooterChar"/>
    <w:uiPriority w:val="99"/>
    <w:unhideWhenUsed/>
    <w:rsid w:val="00DE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L. Gingerich</dc:creator>
  <cp:lastModifiedBy>OWL Tutor</cp:lastModifiedBy>
  <cp:revision>2</cp:revision>
  <dcterms:created xsi:type="dcterms:W3CDTF">2017-06-12T18:28:00Z</dcterms:created>
  <dcterms:modified xsi:type="dcterms:W3CDTF">2017-06-12T18:28:00Z</dcterms:modified>
</cp:coreProperties>
</file>